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7A0F" w14:textId="77777777" w:rsidR="00292FE7" w:rsidRPr="00885A9F" w:rsidRDefault="00292FE7" w:rsidP="00292FE7">
      <w:pPr>
        <w:pStyle w:val="Heading1"/>
        <w:rPr>
          <w:szCs w:val="36"/>
        </w:rPr>
      </w:pPr>
      <w:r>
        <w:rPr>
          <w:szCs w:val="36"/>
        </w:rPr>
        <w:t>Job d</w:t>
      </w:r>
      <w:r w:rsidRPr="00885A9F">
        <w:rPr>
          <w:szCs w:val="36"/>
        </w:rPr>
        <w:t xml:space="preserve">escription </w:t>
      </w:r>
    </w:p>
    <w:p w14:paraId="30EF5616" w14:textId="77777777" w:rsidR="00292FE7" w:rsidRPr="00885A9F" w:rsidRDefault="00292FE7" w:rsidP="00292FE7"/>
    <w:p w14:paraId="68C64C27" w14:textId="77777777" w:rsidR="00292FE7" w:rsidRPr="00292FE7" w:rsidRDefault="00292FE7" w:rsidP="00292FE7">
      <w:pPr>
        <w:pStyle w:val="Heading2"/>
      </w:pPr>
      <w:r w:rsidRPr="00292FE7">
        <w:t>General information</w:t>
      </w:r>
    </w:p>
    <w:p w14:paraId="1A645CEC" w14:textId="77777777" w:rsidR="00292FE7" w:rsidRDefault="00292FE7" w:rsidP="00292FE7"/>
    <w:p w14:paraId="174D7AAA" w14:textId="709CA255" w:rsidR="00292FE7" w:rsidRPr="00885A9F" w:rsidRDefault="00292FE7" w:rsidP="00292FE7">
      <w:pPr>
        <w:spacing w:line="360" w:lineRule="auto"/>
      </w:pPr>
      <w:r>
        <w:rPr>
          <w:b/>
        </w:rPr>
        <w:t>Job t</w:t>
      </w:r>
      <w:r w:rsidRPr="00885A9F">
        <w:rPr>
          <w:b/>
        </w:rPr>
        <w:t>itle</w:t>
      </w:r>
      <w:r w:rsidR="007E04E4">
        <w:t>:</w:t>
      </w:r>
      <w:r w:rsidR="007E04E4">
        <w:tab/>
      </w:r>
      <w:r w:rsidR="002835E4">
        <w:t xml:space="preserve">Head of </w:t>
      </w:r>
      <w:r w:rsidR="00DB3B7F">
        <w:t>Services Development</w:t>
      </w:r>
    </w:p>
    <w:p w14:paraId="126796B0" w14:textId="77777777" w:rsidR="00292FE7" w:rsidRPr="00885A9F" w:rsidRDefault="00292FE7" w:rsidP="00292FE7">
      <w:pPr>
        <w:spacing w:line="360" w:lineRule="auto"/>
      </w:pPr>
      <w:r w:rsidRPr="00885A9F">
        <w:rPr>
          <w:b/>
        </w:rPr>
        <w:t>Team</w:t>
      </w:r>
      <w:r>
        <w:t>:</w:t>
      </w:r>
      <w:r>
        <w:tab/>
      </w:r>
      <w:r w:rsidR="007E04E4">
        <w:tab/>
        <w:t>Services team</w:t>
      </w:r>
    </w:p>
    <w:p w14:paraId="2B0CA9FE" w14:textId="77777777" w:rsidR="00292FE7" w:rsidRPr="00885A9F" w:rsidRDefault="00292FE7" w:rsidP="00292FE7">
      <w:pPr>
        <w:spacing w:line="360" w:lineRule="auto"/>
      </w:pPr>
      <w:r w:rsidRPr="00885A9F">
        <w:rPr>
          <w:b/>
        </w:rPr>
        <w:t>Department</w:t>
      </w:r>
      <w:r>
        <w:rPr>
          <w:b/>
        </w:rPr>
        <w:t>:</w:t>
      </w:r>
    </w:p>
    <w:p w14:paraId="1FE236C3" w14:textId="77777777" w:rsidR="00292FE7" w:rsidRPr="00885A9F" w:rsidRDefault="00292FE7" w:rsidP="00292FE7">
      <w:pPr>
        <w:spacing w:line="360" w:lineRule="auto"/>
      </w:pPr>
      <w:r>
        <w:rPr>
          <w:b/>
        </w:rPr>
        <w:t>Job l</w:t>
      </w:r>
      <w:r w:rsidRPr="00885A9F">
        <w:rPr>
          <w:b/>
        </w:rPr>
        <w:t>ocation</w:t>
      </w:r>
      <w:r>
        <w:rPr>
          <w:b/>
        </w:rPr>
        <w:t>:</w:t>
      </w:r>
      <w:r w:rsidR="007E04E4">
        <w:rPr>
          <w:b/>
        </w:rPr>
        <w:tab/>
      </w:r>
      <w:r w:rsidRPr="00180450">
        <w:rPr>
          <w:i/>
        </w:rPr>
        <w:t>Andover or Home Based</w:t>
      </w:r>
    </w:p>
    <w:p w14:paraId="445BA73D" w14:textId="77777777" w:rsidR="00292FE7" w:rsidRDefault="00292FE7" w:rsidP="00292FE7">
      <w:pPr>
        <w:spacing w:line="360" w:lineRule="auto"/>
      </w:pPr>
      <w:r w:rsidRPr="00885A9F">
        <w:rPr>
          <w:b/>
        </w:rPr>
        <w:t>Reports to</w:t>
      </w:r>
      <w:r>
        <w:rPr>
          <w:b/>
        </w:rPr>
        <w:t>:</w:t>
      </w:r>
      <w:r w:rsidRPr="00885A9F">
        <w:rPr>
          <w:noProof/>
        </w:rPr>
        <w:t xml:space="preserve"> </w:t>
      </w:r>
      <w:r w:rsidR="007E04E4">
        <w:rPr>
          <w:noProof/>
        </w:rPr>
        <w:tab/>
      </w:r>
      <w:r w:rsidR="007E04E4">
        <w:rPr>
          <w:noProof/>
        </w:rPr>
        <w:tab/>
        <w:t>D</w:t>
      </w:r>
      <w:r w:rsidR="002835E4">
        <w:rPr>
          <w:noProof/>
        </w:rPr>
        <w:t>irector of Services</w:t>
      </w:r>
    </w:p>
    <w:p w14:paraId="0B2BA52E" w14:textId="6B454540" w:rsidR="00292FE7" w:rsidRPr="00885A9F" w:rsidRDefault="00292FE7" w:rsidP="00292FE7">
      <w:pPr>
        <w:spacing w:line="360" w:lineRule="auto"/>
      </w:pPr>
      <w:r w:rsidRPr="00885A9F">
        <w:rPr>
          <w:b/>
        </w:rPr>
        <w:t xml:space="preserve">Number of </w:t>
      </w:r>
      <w:r>
        <w:rPr>
          <w:b/>
        </w:rPr>
        <w:t>d</w:t>
      </w:r>
      <w:r w:rsidRPr="00885A9F">
        <w:rPr>
          <w:b/>
        </w:rPr>
        <w:t xml:space="preserve">irect </w:t>
      </w:r>
      <w:r>
        <w:rPr>
          <w:b/>
        </w:rPr>
        <w:t>r</w:t>
      </w:r>
      <w:r w:rsidRPr="00885A9F">
        <w:rPr>
          <w:b/>
        </w:rPr>
        <w:t>eports</w:t>
      </w:r>
      <w:r>
        <w:rPr>
          <w:b/>
        </w:rPr>
        <w:t>:</w:t>
      </w:r>
      <w:r>
        <w:rPr>
          <w:b/>
        </w:rPr>
        <w:tab/>
      </w:r>
      <w:r>
        <w:rPr>
          <w:b/>
        </w:rPr>
        <w:tab/>
      </w:r>
      <w:r w:rsidR="007B2F09">
        <w:t>4</w:t>
      </w:r>
    </w:p>
    <w:p w14:paraId="3686F5A6" w14:textId="3FB21F9F" w:rsidR="00292FE7" w:rsidRDefault="00292FE7" w:rsidP="00292FE7">
      <w:pPr>
        <w:spacing w:line="360" w:lineRule="auto"/>
      </w:pPr>
      <w:r w:rsidRPr="00885A9F">
        <w:rPr>
          <w:b/>
        </w:rPr>
        <w:t xml:space="preserve">Level of </w:t>
      </w:r>
      <w:r>
        <w:rPr>
          <w:b/>
        </w:rPr>
        <w:t>d</w:t>
      </w:r>
      <w:r w:rsidRPr="00885A9F">
        <w:rPr>
          <w:b/>
        </w:rPr>
        <w:t xml:space="preserve">isclosure </w:t>
      </w:r>
      <w:r>
        <w:rPr>
          <w:b/>
        </w:rPr>
        <w:t>c</w:t>
      </w:r>
      <w:r w:rsidRPr="00885A9F">
        <w:rPr>
          <w:b/>
        </w:rPr>
        <w:t xml:space="preserve">heck </w:t>
      </w:r>
      <w:r>
        <w:rPr>
          <w:b/>
        </w:rPr>
        <w:t>r</w:t>
      </w:r>
      <w:r w:rsidRPr="00885A9F">
        <w:rPr>
          <w:b/>
        </w:rPr>
        <w:t xml:space="preserve">equired and </w:t>
      </w:r>
      <w:r>
        <w:rPr>
          <w:b/>
        </w:rPr>
        <w:t>r</w:t>
      </w:r>
      <w:r w:rsidRPr="00885A9F">
        <w:rPr>
          <w:b/>
        </w:rPr>
        <w:t xml:space="preserve">elated </w:t>
      </w:r>
      <w:r>
        <w:rPr>
          <w:b/>
        </w:rPr>
        <w:t>w</w:t>
      </w:r>
      <w:r w:rsidRPr="00885A9F">
        <w:rPr>
          <w:b/>
        </w:rPr>
        <w:t>orkforce</w:t>
      </w:r>
      <w:r>
        <w:rPr>
          <w:b/>
        </w:rPr>
        <w:t xml:space="preserve">: </w:t>
      </w:r>
      <w:r w:rsidR="007E04E4">
        <w:rPr>
          <w:b/>
        </w:rPr>
        <w:t xml:space="preserve"> </w:t>
      </w:r>
      <w:r>
        <w:t>Enhanced</w:t>
      </w:r>
    </w:p>
    <w:p w14:paraId="38371D41" w14:textId="055D6DA4" w:rsidR="007E04E4" w:rsidRDefault="007E04E4" w:rsidP="005C3537">
      <w:pPr>
        <w:pStyle w:val="Heading2"/>
      </w:pPr>
    </w:p>
    <w:p w14:paraId="6C43E752" w14:textId="77777777" w:rsidR="008824C0" w:rsidRPr="008824C0" w:rsidRDefault="008824C0" w:rsidP="008824C0"/>
    <w:p w14:paraId="356A2014" w14:textId="77777777" w:rsidR="005C3537" w:rsidRPr="005C3537" w:rsidRDefault="00292FE7" w:rsidP="005C3537">
      <w:pPr>
        <w:pStyle w:val="Heading2"/>
      </w:pPr>
      <w:r w:rsidRPr="005C3537">
        <w:t>Overall purpose</w:t>
      </w:r>
    </w:p>
    <w:p w14:paraId="435D7476" w14:textId="77777777" w:rsidR="005C3537" w:rsidRDefault="00292FE7" w:rsidP="005C3537">
      <w:r w:rsidRPr="00885A9F">
        <w:t>Every day, around 300 people are diagnosed with macular disease. It’s the biggest cause of sight loss in the UK. Macular disease is cruel and isolating. It steals your sight, your independence, and your ability to do the things you love. There is only one way to</w:t>
      </w:r>
      <w:r>
        <w:t xml:space="preserve"> Beat Macular Disease for good.</w:t>
      </w:r>
    </w:p>
    <w:p w14:paraId="73499A7F" w14:textId="77777777" w:rsidR="00292FE7" w:rsidRPr="005C3537" w:rsidRDefault="00292FE7" w:rsidP="005C3537">
      <w:r w:rsidRPr="00885A9F">
        <w:t>The Macular Society is working to deliver our ultimate ambition – to Beat Macular Disease for the next generation. We are determined to end the fear and isolation of macular disease with world-class research and the best advice and support.</w:t>
      </w:r>
    </w:p>
    <w:p w14:paraId="69B8ECDA" w14:textId="77777777" w:rsidR="00292FE7" w:rsidRDefault="00292FE7" w:rsidP="00292FE7">
      <w:pPr>
        <w:pStyle w:val="Heading2"/>
      </w:pPr>
    </w:p>
    <w:p w14:paraId="766344A1" w14:textId="77777777" w:rsidR="00292FE7" w:rsidRPr="00292FE7" w:rsidRDefault="007E04E4" w:rsidP="00292FE7">
      <w:pPr>
        <w:pStyle w:val="Heading2"/>
      </w:pPr>
      <w:r>
        <w:t xml:space="preserve">Purpose of the role </w:t>
      </w:r>
    </w:p>
    <w:p w14:paraId="594CC1BC" w14:textId="13703983" w:rsidR="00C146B2" w:rsidRDefault="001915B9" w:rsidP="007E04E4">
      <w:r w:rsidRPr="001915B9">
        <w:t xml:space="preserve">The purpose of the role is to </w:t>
      </w:r>
      <w:r w:rsidR="00542DA3">
        <w:t xml:space="preserve">contribute and deliver on our strategy for </w:t>
      </w:r>
      <w:r w:rsidRPr="001915B9">
        <w:t xml:space="preserve">development of the Macular Society’s </w:t>
      </w:r>
      <w:r w:rsidR="002C724F">
        <w:t xml:space="preserve">information, support and education </w:t>
      </w:r>
      <w:r w:rsidRPr="001915B9">
        <w:t>services, en</w:t>
      </w:r>
      <w:r w:rsidR="002821AC">
        <w:t>suring people affected by macular disease</w:t>
      </w:r>
      <w:r w:rsidRPr="001915B9">
        <w:t xml:space="preserve"> receive high quality emotional and practical support to be</w:t>
      </w:r>
      <w:r w:rsidR="002821AC">
        <w:t>at the impact of it</w:t>
      </w:r>
      <w:r w:rsidRPr="001915B9">
        <w:t>.</w:t>
      </w:r>
    </w:p>
    <w:p w14:paraId="70B11CD7" w14:textId="48FB2AD6" w:rsidR="007E04E4" w:rsidRDefault="008824C0" w:rsidP="007E04E4">
      <w:r>
        <w:t>One of our three key strategic objective</w:t>
      </w:r>
      <w:r w:rsidR="00104B31">
        <w:t>s</w:t>
      </w:r>
      <w:r>
        <w:t xml:space="preserve"> is - </w:t>
      </w:r>
      <w:r w:rsidR="001915B9">
        <w:t>Providing the best advice and support</w:t>
      </w:r>
      <w:r w:rsidR="007E04E4">
        <w:t>:</w:t>
      </w:r>
    </w:p>
    <w:p w14:paraId="55AC5240" w14:textId="77777777" w:rsidR="002C724F" w:rsidRPr="002C724F" w:rsidRDefault="002C724F" w:rsidP="002C724F">
      <w:pPr>
        <w:pStyle w:val="ListParagraph"/>
        <w:numPr>
          <w:ilvl w:val="0"/>
          <w:numId w:val="7"/>
        </w:numPr>
        <w:rPr>
          <w:rFonts w:ascii="FS Me Pro" w:eastAsiaTheme="minorHAnsi" w:hAnsi="FS Me Pro" w:cstheme="minorBidi"/>
          <w:color w:val="000000" w:themeColor="text1"/>
          <w:sz w:val="32"/>
          <w:szCs w:val="22"/>
          <w:lang w:eastAsia="en-US"/>
        </w:rPr>
      </w:pPr>
      <w:r w:rsidRPr="002C724F">
        <w:rPr>
          <w:rFonts w:ascii="FS Me Pro" w:eastAsiaTheme="minorHAnsi" w:hAnsi="FS Me Pro" w:cstheme="minorBidi"/>
          <w:color w:val="000000" w:themeColor="text1"/>
          <w:sz w:val="32"/>
          <w:szCs w:val="22"/>
          <w:lang w:eastAsia="en-US"/>
        </w:rPr>
        <w:t>We will provide the best quality advice, information and support for people with macular disease because evidence shows that better informed patients are less likely to lose vision unnecessarily.</w:t>
      </w:r>
    </w:p>
    <w:p w14:paraId="4EDC3BB0" w14:textId="77777777" w:rsidR="002C724F" w:rsidRPr="002C724F" w:rsidRDefault="002C724F" w:rsidP="002C724F">
      <w:pPr>
        <w:pStyle w:val="ListParagraph"/>
        <w:numPr>
          <w:ilvl w:val="0"/>
          <w:numId w:val="7"/>
        </w:numPr>
        <w:rPr>
          <w:rFonts w:ascii="FS Me Pro" w:eastAsiaTheme="minorHAnsi" w:hAnsi="FS Me Pro" w:cstheme="minorBidi"/>
          <w:color w:val="000000" w:themeColor="text1"/>
          <w:sz w:val="32"/>
          <w:szCs w:val="22"/>
          <w:lang w:eastAsia="en-US"/>
        </w:rPr>
      </w:pPr>
      <w:r w:rsidRPr="002C724F">
        <w:rPr>
          <w:rFonts w:ascii="FS Me Pro" w:eastAsiaTheme="minorHAnsi" w:hAnsi="FS Me Pro" w:cstheme="minorBidi"/>
          <w:color w:val="000000" w:themeColor="text1"/>
          <w:sz w:val="32"/>
          <w:szCs w:val="22"/>
          <w:lang w:eastAsia="en-US"/>
        </w:rPr>
        <w:t>We will understand more about the people who are affected by macular disease, how they feel, what support they need, where and when.</w:t>
      </w:r>
    </w:p>
    <w:p w14:paraId="71EAB1FD" w14:textId="0FAA2B82" w:rsidR="007E04E4" w:rsidRDefault="002C724F" w:rsidP="002C724F">
      <w:pPr>
        <w:pStyle w:val="ListParagraph"/>
        <w:numPr>
          <w:ilvl w:val="0"/>
          <w:numId w:val="7"/>
        </w:numPr>
        <w:rPr>
          <w:rFonts w:ascii="FS Me Pro" w:eastAsiaTheme="minorHAnsi" w:hAnsi="FS Me Pro" w:cstheme="minorBidi"/>
          <w:color w:val="000000" w:themeColor="text1"/>
          <w:sz w:val="32"/>
          <w:szCs w:val="22"/>
          <w:lang w:eastAsia="en-US"/>
        </w:rPr>
      </w:pPr>
      <w:r w:rsidRPr="002C724F">
        <w:rPr>
          <w:rFonts w:ascii="FS Me Pro" w:eastAsiaTheme="minorHAnsi" w:hAnsi="FS Me Pro" w:cstheme="minorBidi"/>
          <w:color w:val="000000" w:themeColor="text1"/>
          <w:sz w:val="32"/>
          <w:szCs w:val="22"/>
          <w:lang w:eastAsia="en-US"/>
        </w:rPr>
        <w:t>We will ensure our services meet those needs. This means continuing to develop a wider portfolio of activities</w:t>
      </w:r>
      <w:r w:rsidR="00104B31">
        <w:rPr>
          <w:rFonts w:ascii="FS Me Pro" w:eastAsiaTheme="minorHAnsi" w:hAnsi="FS Me Pro" w:cstheme="minorBidi"/>
          <w:color w:val="000000" w:themeColor="text1"/>
          <w:sz w:val="32"/>
          <w:szCs w:val="22"/>
          <w:lang w:eastAsia="en-US"/>
        </w:rPr>
        <w:t>,</w:t>
      </w:r>
      <w:r w:rsidRPr="002C724F">
        <w:rPr>
          <w:rFonts w:ascii="FS Me Pro" w:eastAsiaTheme="minorHAnsi" w:hAnsi="FS Me Pro" w:cstheme="minorBidi"/>
          <w:color w:val="000000" w:themeColor="text1"/>
          <w:sz w:val="32"/>
          <w:szCs w:val="22"/>
          <w:lang w:eastAsia="en-US"/>
        </w:rPr>
        <w:t xml:space="preserve"> delivered in a broader variety of ways</w:t>
      </w:r>
      <w:r w:rsidR="00104B31">
        <w:rPr>
          <w:rFonts w:ascii="FS Me Pro" w:eastAsiaTheme="minorHAnsi" w:hAnsi="FS Me Pro" w:cstheme="minorBidi"/>
          <w:color w:val="000000" w:themeColor="text1"/>
          <w:sz w:val="32"/>
          <w:szCs w:val="22"/>
          <w:lang w:eastAsia="en-US"/>
        </w:rPr>
        <w:t xml:space="preserve">, to reach </w:t>
      </w:r>
      <w:r w:rsidRPr="002C724F">
        <w:rPr>
          <w:rFonts w:ascii="FS Me Pro" w:eastAsiaTheme="minorHAnsi" w:hAnsi="FS Me Pro" w:cstheme="minorBidi"/>
          <w:color w:val="000000" w:themeColor="text1"/>
          <w:sz w:val="32"/>
          <w:szCs w:val="22"/>
          <w:lang w:eastAsia="en-US"/>
        </w:rPr>
        <w:t>diverse communities. Everyone who comes to the Macular Society will find something of benefit.</w:t>
      </w:r>
    </w:p>
    <w:p w14:paraId="53BB3C0F" w14:textId="77777777" w:rsidR="002821AC" w:rsidRPr="005F2D4D" w:rsidRDefault="005F2D4D" w:rsidP="00403ABE">
      <w:pPr>
        <w:pStyle w:val="ListParagraph"/>
        <w:numPr>
          <w:ilvl w:val="0"/>
          <w:numId w:val="7"/>
        </w:numPr>
        <w:rPr>
          <w:rFonts w:ascii="FS Me Pro" w:eastAsiaTheme="minorHAnsi" w:hAnsi="FS Me Pro" w:cstheme="minorBidi"/>
          <w:color w:val="000000" w:themeColor="text1"/>
          <w:sz w:val="32"/>
          <w:szCs w:val="22"/>
          <w:lang w:eastAsia="en-US"/>
        </w:rPr>
      </w:pPr>
      <w:r w:rsidRPr="005F2D4D">
        <w:rPr>
          <w:rFonts w:ascii="FS Me Pro" w:eastAsiaTheme="minorHAnsi" w:hAnsi="FS Me Pro" w:cstheme="minorBidi"/>
          <w:color w:val="000000" w:themeColor="text1"/>
          <w:sz w:val="32"/>
          <w:szCs w:val="22"/>
          <w:lang w:eastAsia="en-US"/>
        </w:rPr>
        <w:t>We will engage with health and care professionals who work with people affected by macular disease. We will raise awareness of the need for better emotional and practical support for people affected by macular disease. We will encourage referral to our specialist services so that we can support more</w:t>
      </w:r>
      <w:r>
        <w:rPr>
          <w:rFonts w:ascii="FS Me Pro" w:eastAsiaTheme="minorHAnsi" w:hAnsi="FS Me Pro" w:cstheme="minorBidi"/>
          <w:color w:val="000000" w:themeColor="text1"/>
          <w:sz w:val="32"/>
          <w:szCs w:val="22"/>
          <w:lang w:eastAsia="en-US"/>
        </w:rPr>
        <w:t xml:space="preserve"> </w:t>
      </w:r>
      <w:r w:rsidRPr="005F2D4D">
        <w:rPr>
          <w:rFonts w:ascii="FS Me Pro" w:eastAsiaTheme="minorHAnsi" w:hAnsi="FS Me Pro" w:cstheme="minorBidi"/>
          <w:color w:val="000000" w:themeColor="text1"/>
          <w:sz w:val="32"/>
          <w:szCs w:val="22"/>
          <w:lang w:eastAsia="en-US"/>
        </w:rPr>
        <w:t>people when and how they need us.</w:t>
      </w:r>
    </w:p>
    <w:p w14:paraId="50FBDCBF" w14:textId="77777777" w:rsidR="002C724F" w:rsidRDefault="002C724F" w:rsidP="002C724F">
      <w:pPr>
        <w:pStyle w:val="ListParagraph"/>
      </w:pPr>
    </w:p>
    <w:p w14:paraId="6950684C" w14:textId="4A26108B" w:rsidR="007E04E4" w:rsidRDefault="007E04E4" w:rsidP="007E04E4"/>
    <w:p w14:paraId="315582FB" w14:textId="388EB2E6" w:rsidR="002C0F82" w:rsidRDefault="002C0F82" w:rsidP="007E04E4"/>
    <w:p w14:paraId="5571E19E" w14:textId="0CE94FDB" w:rsidR="002C0F82" w:rsidRDefault="002C0F82" w:rsidP="007E04E4"/>
    <w:p w14:paraId="6DA935C9" w14:textId="0F8146D3" w:rsidR="002C0F82" w:rsidRDefault="002C0F82" w:rsidP="007E04E4"/>
    <w:p w14:paraId="6D86C838" w14:textId="66BBF5B1" w:rsidR="002C0F82" w:rsidRDefault="002C0F82" w:rsidP="007E04E4"/>
    <w:p w14:paraId="53CD7020" w14:textId="77777777" w:rsidR="002C0F82" w:rsidRDefault="002C0F82" w:rsidP="007E04E4"/>
    <w:p w14:paraId="4CBE0E70" w14:textId="7B9979E4" w:rsidR="00292FE7" w:rsidRPr="007E04E4" w:rsidRDefault="00CE0962" w:rsidP="007E04E4">
      <w:r>
        <w:br w:type="page"/>
      </w:r>
      <w:r w:rsidR="007E04E4" w:rsidRPr="00292FE7">
        <w:lastRenderedPageBreak/>
        <w:t>Organisational chart</w:t>
      </w:r>
    </w:p>
    <w:p w14:paraId="323CCEEE" w14:textId="63CE7428" w:rsidR="00292FE7" w:rsidRDefault="002C0F82" w:rsidP="00292FE7">
      <w:pPr>
        <w:rPr>
          <w:noProof/>
          <w:lang w:eastAsia="en-GB"/>
        </w:rPr>
      </w:pPr>
      <w:r>
        <w:rPr>
          <w:noProof/>
          <w:lang w:eastAsia="en-GB"/>
        </w:rPr>
        <w:drawing>
          <wp:inline distT="0" distB="0" distL="0" distR="0" wp14:anchorId="024B213D" wp14:editId="31CE4FD1">
            <wp:extent cx="6076950" cy="35433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B3C72E" w14:textId="77777777" w:rsidR="00D07781" w:rsidRDefault="00D07781" w:rsidP="00292FE7"/>
    <w:p w14:paraId="4A9EE7FA" w14:textId="77777777" w:rsidR="00582E88" w:rsidRDefault="00D656E2" w:rsidP="00292FE7">
      <w:r w:rsidRPr="00582E88">
        <w:t>The Head of Services Development</w:t>
      </w:r>
      <w:r w:rsidR="00542DA3" w:rsidRPr="00582E88">
        <w:t xml:space="preserve"> reports into the Director of Services</w:t>
      </w:r>
      <w:r w:rsidRPr="00582E88">
        <w:t>.  The Head of Services Development</w:t>
      </w:r>
      <w:r w:rsidR="00542DA3" w:rsidRPr="00582E88">
        <w:t xml:space="preserve"> will line manage the Programmes Manager</w:t>
      </w:r>
      <w:r w:rsidR="004774A4" w:rsidRPr="00582E88">
        <w:t xml:space="preserve"> (who delivers our befriending, Connect by Tech and Skills for Seeing (rehabilitation) services</w:t>
      </w:r>
      <w:r w:rsidR="00542DA3" w:rsidRPr="00582E88">
        <w:t xml:space="preserve">, Advice and Information Services Manager, </w:t>
      </w:r>
      <w:r w:rsidR="00F85FD6" w:rsidRPr="00582E88">
        <w:t>Counselling</w:t>
      </w:r>
      <w:r w:rsidR="00542DA3" w:rsidRPr="00582E88">
        <w:t xml:space="preserve"> Services</w:t>
      </w:r>
      <w:r w:rsidR="004774A4" w:rsidRPr="00582E88">
        <w:t xml:space="preserve"> Manager</w:t>
      </w:r>
      <w:r w:rsidR="00542DA3" w:rsidRPr="00582E88">
        <w:t>, and Manager, Working Age and Young People.</w:t>
      </w:r>
      <w:r w:rsidR="00582E88" w:rsidRPr="00582E88">
        <w:t xml:space="preserve"> </w:t>
      </w:r>
    </w:p>
    <w:p w14:paraId="5615EF38" w14:textId="0F026B0B" w:rsidR="00582E88" w:rsidRPr="00582E88" w:rsidRDefault="00582E88" w:rsidP="00292FE7">
      <w:pPr>
        <w:rPr>
          <w:color w:val="auto"/>
          <w:szCs w:val="32"/>
        </w:rPr>
      </w:pPr>
      <w:r w:rsidRPr="00582E88">
        <w:rPr>
          <w:color w:val="auto"/>
          <w:szCs w:val="32"/>
        </w:rPr>
        <w:t>The Head of Services Developm</w:t>
      </w:r>
      <w:r w:rsidR="00C03A3C">
        <w:rPr>
          <w:color w:val="auto"/>
          <w:szCs w:val="32"/>
        </w:rPr>
        <w:t>ent will also work closely with:</w:t>
      </w:r>
    </w:p>
    <w:p w14:paraId="6CAA998A" w14:textId="77777777" w:rsidR="00582E88" w:rsidRPr="00582E88" w:rsidRDefault="00582E88" w:rsidP="00582E88">
      <w:pPr>
        <w:pStyle w:val="ListParagraph"/>
        <w:numPr>
          <w:ilvl w:val="0"/>
          <w:numId w:val="8"/>
        </w:numPr>
        <w:rPr>
          <w:rFonts w:ascii="FS Me Pro" w:hAnsi="FS Me Pro"/>
          <w:sz w:val="32"/>
          <w:szCs w:val="32"/>
        </w:rPr>
      </w:pPr>
      <w:r w:rsidRPr="00582E88">
        <w:rPr>
          <w:rFonts w:ascii="FS Me Pro" w:hAnsi="FS Me Pro"/>
          <w:sz w:val="32"/>
          <w:szCs w:val="32"/>
        </w:rPr>
        <w:t>Head of Regions</w:t>
      </w:r>
    </w:p>
    <w:p w14:paraId="39481303" w14:textId="41FAD76A" w:rsidR="00292FE7" w:rsidRPr="00582E88" w:rsidRDefault="00582E88" w:rsidP="00582E88">
      <w:pPr>
        <w:pStyle w:val="ListParagraph"/>
        <w:numPr>
          <w:ilvl w:val="0"/>
          <w:numId w:val="8"/>
        </w:numPr>
        <w:rPr>
          <w:rFonts w:ascii="FS Me Pro" w:hAnsi="FS Me Pro"/>
          <w:sz w:val="32"/>
          <w:szCs w:val="32"/>
        </w:rPr>
      </w:pPr>
      <w:r w:rsidRPr="00582E88">
        <w:rPr>
          <w:rFonts w:ascii="FS Me Pro" w:hAnsi="FS Me Pro"/>
          <w:sz w:val="32"/>
          <w:szCs w:val="32"/>
        </w:rPr>
        <w:t>Volunteer Manager</w:t>
      </w:r>
    </w:p>
    <w:p w14:paraId="4F26D672" w14:textId="77777777" w:rsidR="00582E88" w:rsidRPr="00582E88" w:rsidRDefault="00582E88" w:rsidP="00292FE7"/>
    <w:p w14:paraId="7BBCDA4A" w14:textId="49E61DDC" w:rsidR="004774A4" w:rsidRDefault="004774A4" w:rsidP="00292FE7"/>
    <w:p w14:paraId="1C1456B8" w14:textId="534F837F" w:rsidR="00582E88" w:rsidRDefault="00582E88" w:rsidP="00292FE7"/>
    <w:p w14:paraId="2C7470E3" w14:textId="0A1B6E77" w:rsidR="00582E88" w:rsidRDefault="00582E88" w:rsidP="00292FE7"/>
    <w:p w14:paraId="1D0E2B9D" w14:textId="656A6010" w:rsidR="00292FE7" w:rsidRDefault="00582E88" w:rsidP="00292FE7">
      <w:pPr>
        <w:pStyle w:val="Heading2"/>
      </w:pPr>
      <w:r>
        <w:lastRenderedPageBreak/>
        <w:t>O</w:t>
      </w:r>
      <w:r w:rsidR="00292FE7">
        <w:t>ur v</w:t>
      </w:r>
      <w:r w:rsidR="00292FE7" w:rsidRPr="00B6689F">
        <w:t>alues</w:t>
      </w:r>
    </w:p>
    <w:p w14:paraId="43ABF17D" w14:textId="77777777" w:rsidR="00292FE7" w:rsidRDefault="00292FE7" w:rsidP="00292FE7"/>
    <w:p w14:paraId="365C1EE1" w14:textId="77777777" w:rsidR="00292FE7" w:rsidRPr="00292FE7" w:rsidRDefault="00292FE7" w:rsidP="00292FE7">
      <w:r>
        <w:t>We will beat macular disease by…</w:t>
      </w:r>
    </w:p>
    <w:p w14:paraId="071968BF" w14:textId="77777777" w:rsidR="00292FE7" w:rsidRDefault="00292FE7" w:rsidP="00292FE7"/>
    <w:p w14:paraId="74D4140B" w14:textId="77777777" w:rsidR="00292FE7" w:rsidRDefault="00292FE7" w:rsidP="00292FE7">
      <w:pPr>
        <w:jc w:val="center"/>
      </w:pPr>
      <w:r>
        <w:rPr>
          <w:noProof/>
          <w:lang w:eastAsia="en-GB"/>
        </w:rPr>
        <w:drawing>
          <wp:anchor distT="0" distB="0" distL="114300" distR="114300" simplePos="0" relativeHeight="251660288" behindDoc="0" locked="0" layoutInCell="1" allowOverlap="1" wp14:anchorId="27826895" wp14:editId="50F2DDEA">
            <wp:simplePos x="0" y="0"/>
            <wp:positionH relativeFrom="column">
              <wp:posOffset>419078</wp:posOffset>
            </wp:positionH>
            <wp:positionV relativeFrom="paragraph">
              <wp:posOffset>6941</wp:posOffset>
            </wp:positionV>
            <wp:extent cx="5798820" cy="221742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t="15263"/>
                    <a:stretch/>
                  </pic:blipFill>
                  <pic:spPr bwMode="auto">
                    <a:xfrm>
                      <a:off x="0" y="0"/>
                      <a:ext cx="5798820" cy="2217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711CDBB" w14:textId="77777777" w:rsidR="00292FE7" w:rsidRDefault="00292FE7" w:rsidP="00292FE7"/>
    <w:p w14:paraId="510E296B" w14:textId="77777777" w:rsidR="00292FE7" w:rsidRDefault="00292FE7" w:rsidP="00292FE7"/>
    <w:p w14:paraId="2757C756" w14:textId="77777777" w:rsidR="00292FE7" w:rsidRDefault="00292FE7" w:rsidP="00292FE7">
      <w:pPr>
        <w:rPr>
          <w:b/>
        </w:rPr>
      </w:pPr>
    </w:p>
    <w:p w14:paraId="6D87036F" w14:textId="77777777" w:rsidR="00292FE7" w:rsidRDefault="00292FE7" w:rsidP="00292FE7">
      <w:pPr>
        <w:rPr>
          <w:b/>
        </w:rPr>
      </w:pPr>
    </w:p>
    <w:p w14:paraId="6F9BA751" w14:textId="77777777" w:rsidR="00292FE7" w:rsidRDefault="00292FE7" w:rsidP="00292FE7">
      <w:pPr>
        <w:rPr>
          <w:b/>
        </w:rPr>
      </w:pPr>
    </w:p>
    <w:p w14:paraId="50F45F83" w14:textId="77777777" w:rsidR="00292FE7" w:rsidRDefault="00292FE7" w:rsidP="00292FE7">
      <w:pPr>
        <w:pStyle w:val="Heading3"/>
        <w:numPr>
          <w:ilvl w:val="0"/>
          <w:numId w:val="4"/>
        </w:numPr>
      </w:pPr>
      <w:r w:rsidRPr="00B6689F">
        <w:t>Showing We Care</w:t>
      </w:r>
      <w:r>
        <w:t xml:space="preserve"> - we are Supportive and Caring</w:t>
      </w:r>
    </w:p>
    <w:p w14:paraId="4A0111D6" w14:textId="77777777" w:rsidR="00292FE7" w:rsidRDefault="00292FE7" w:rsidP="00292FE7">
      <w:pPr>
        <w:pStyle w:val="Heading3"/>
        <w:numPr>
          <w:ilvl w:val="0"/>
          <w:numId w:val="4"/>
        </w:numPr>
      </w:pPr>
      <w:r w:rsidRPr="00B6689F">
        <w:t>Knowing Our Stuff</w:t>
      </w:r>
      <w:r>
        <w:t xml:space="preserve"> - we have Integrity and we act </w:t>
      </w:r>
      <w:proofErr w:type="gramStart"/>
      <w:r>
        <w:t>Honestly</w:t>
      </w:r>
      <w:proofErr w:type="gramEnd"/>
    </w:p>
    <w:p w14:paraId="26161224" w14:textId="77777777" w:rsidR="00292FE7" w:rsidRDefault="00292FE7" w:rsidP="00292FE7">
      <w:pPr>
        <w:pStyle w:val="Heading3"/>
        <w:numPr>
          <w:ilvl w:val="0"/>
          <w:numId w:val="4"/>
        </w:numPr>
      </w:pPr>
      <w:r w:rsidRPr="00B6689F">
        <w:t>Making It Happen</w:t>
      </w:r>
      <w:r>
        <w:t xml:space="preserve"> - we are Ambitious</w:t>
      </w:r>
    </w:p>
    <w:p w14:paraId="37C2A8EC" w14:textId="77777777" w:rsidR="00292FE7" w:rsidRDefault="00292FE7" w:rsidP="00292FE7"/>
    <w:p w14:paraId="41D74844" w14:textId="77777777" w:rsidR="00292FE7" w:rsidRDefault="00292FE7" w:rsidP="00292FE7">
      <w:pPr>
        <w:pStyle w:val="Heading2"/>
      </w:pPr>
      <w:r w:rsidRPr="00292FE7">
        <w:t>Key accountabilities of the role</w:t>
      </w:r>
    </w:p>
    <w:p w14:paraId="7AFC2D12" w14:textId="77777777" w:rsidR="00C146B2" w:rsidRDefault="00C146B2" w:rsidP="00C146B2">
      <w:pPr>
        <w:rPr>
          <w:szCs w:val="32"/>
        </w:rPr>
      </w:pPr>
    </w:p>
    <w:p w14:paraId="3759F99C" w14:textId="77777777" w:rsidR="00C146B2" w:rsidRPr="00C146B2" w:rsidRDefault="00C146B2" w:rsidP="00C146B2">
      <w:pPr>
        <w:rPr>
          <w:szCs w:val="32"/>
        </w:rPr>
      </w:pPr>
      <w:r w:rsidRPr="00C146B2">
        <w:rPr>
          <w:szCs w:val="32"/>
        </w:rPr>
        <w:t>Role specific</w:t>
      </w:r>
    </w:p>
    <w:p w14:paraId="4D6ADDF4" w14:textId="3429F190" w:rsidR="00542DA3" w:rsidRDefault="00542DA3" w:rsidP="00C146B2">
      <w:pPr>
        <w:pStyle w:val="ListParagraph"/>
        <w:numPr>
          <w:ilvl w:val="0"/>
          <w:numId w:val="5"/>
        </w:numPr>
        <w:rPr>
          <w:rFonts w:ascii="FS Me Pro" w:hAnsi="FS Me Pro"/>
          <w:sz w:val="32"/>
          <w:szCs w:val="32"/>
        </w:rPr>
      </w:pPr>
      <w:r>
        <w:rPr>
          <w:rFonts w:ascii="FS Me Pro" w:hAnsi="FS Me Pro"/>
          <w:sz w:val="32"/>
          <w:szCs w:val="32"/>
        </w:rPr>
        <w:t>Working with the Director of Services, contribute to d</w:t>
      </w:r>
      <w:r w:rsidR="002C724F" w:rsidRPr="00C146B2">
        <w:rPr>
          <w:rFonts w:ascii="FS Me Pro" w:hAnsi="FS Me Pro"/>
          <w:sz w:val="32"/>
          <w:szCs w:val="32"/>
        </w:rPr>
        <w:t>evelop</w:t>
      </w:r>
      <w:r>
        <w:rPr>
          <w:rFonts w:ascii="FS Me Pro" w:hAnsi="FS Me Pro"/>
          <w:sz w:val="32"/>
          <w:szCs w:val="32"/>
        </w:rPr>
        <w:t>ing</w:t>
      </w:r>
      <w:r w:rsidR="002C724F" w:rsidRPr="00C146B2">
        <w:rPr>
          <w:rFonts w:ascii="FS Me Pro" w:hAnsi="FS Me Pro"/>
          <w:sz w:val="32"/>
          <w:szCs w:val="32"/>
        </w:rPr>
        <w:t xml:space="preserve"> and implement</w:t>
      </w:r>
      <w:r>
        <w:rPr>
          <w:rFonts w:ascii="FS Me Pro" w:hAnsi="FS Me Pro"/>
          <w:sz w:val="32"/>
          <w:szCs w:val="32"/>
        </w:rPr>
        <w:t>ing</w:t>
      </w:r>
      <w:r w:rsidR="002C724F" w:rsidRPr="00C146B2">
        <w:rPr>
          <w:rFonts w:ascii="FS Me Pro" w:hAnsi="FS Me Pro"/>
          <w:sz w:val="32"/>
          <w:szCs w:val="32"/>
        </w:rPr>
        <w:t xml:space="preserve"> a clear, consistent</w:t>
      </w:r>
      <w:r w:rsidR="002C724F">
        <w:rPr>
          <w:rFonts w:ascii="FS Me Pro" w:hAnsi="FS Me Pro"/>
          <w:sz w:val="32"/>
          <w:szCs w:val="32"/>
        </w:rPr>
        <w:t xml:space="preserve"> </w:t>
      </w:r>
      <w:r w:rsidR="002821AC">
        <w:rPr>
          <w:rFonts w:ascii="FS Me Pro" w:hAnsi="FS Me Pro"/>
          <w:sz w:val="32"/>
          <w:szCs w:val="32"/>
        </w:rPr>
        <w:t xml:space="preserve">vision for </w:t>
      </w:r>
      <w:r w:rsidR="00490BE8">
        <w:rPr>
          <w:rFonts w:ascii="FS Me Pro" w:hAnsi="FS Me Pro"/>
          <w:sz w:val="32"/>
          <w:szCs w:val="32"/>
        </w:rPr>
        <w:t xml:space="preserve">our </w:t>
      </w:r>
      <w:r w:rsidR="002821AC">
        <w:rPr>
          <w:rFonts w:ascii="FS Me Pro" w:hAnsi="FS Me Pro"/>
          <w:sz w:val="32"/>
          <w:szCs w:val="32"/>
        </w:rPr>
        <w:t>information, support and education</w:t>
      </w:r>
      <w:r w:rsidR="00490BE8">
        <w:rPr>
          <w:rFonts w:ascii="FS Me Pro" w:hAnsi="FS Me Pro"/>
          <w:sz w:val="32"/>
          <w:szCs w:val="32"/>
        </w:rPr>
        <w:t xml:space="preserve"> services</w:t>
      </w:r>
      <w:r w:rsidR="002821AC">
        <w:rPr>
          <w:rFonts w:ascii="FS Me Pro" w:hAnsi="FS Me Pro"/>
          <w:sz w:val="32"/>
          <w:szCs w:val="32"/>
        </w:rPr>
        <w:t xml:space="preserve"> for people affected by macular disease and the health care professionals that work with them.</w:t>
      </w:r>
      <w:r>
        <w:rPr>
          <w:rFonts w:ascii="FS Me Pro" w:hAnsi="FS Me Pro"/>
          <w:sz w:val="32"/>
          <w:szCs w:val="32"/>
        </w:rPr>
        <w:t xml:space="preserve">  </w:t>
      </w:r>
    </w:p>
    <w:p w14:paraId="330BB4D0" w14:textId="4824F708" w:rsidR="00852805" w:rsidRDefault="00490BE8" w:rsidP="00C146B2">
      <w:pPr>
        <w:pStyle w:val="ListParagraph"/>
        <w:numPr>
          <w:ilvl w:val="0"/>
          <w:numId w:val="5"/>
        </w:numPr>
        <w:rPr>
          <w:rFonts w:ascii="FS Me Pro" w:hAnsi="FS Me Pro"/>
          <w:sz w:val="32"/>
          <w:szCs w:val="32"/>
        </w:rPr>
      </w:pPr>
      <w:r>
        <w:rPr>
          <w:rFonts w:ascii="FS Me Pro" w:hAnsi="FS Me Pro"/>
          <w:sz w:val="32"/>
          <w:szCs w:val="32"/>
        </w:rPr>
        <w:t>Be r</w:t>
      </w:r>
      <w:r w:rsidR="00542DA3">
        <w:rPr>
          <w:rFonts w:ascii="FS Me Pro" w:hAnsi="FS Me Pro"/>
          <w:sz w:val="32"/>
          <w:szCs w:val="32"/>
        </w:rPr>
        <w:t>esponsible for the delivery</w:t>
      </w:r>
      <w:r w:rsidR="00EF4387">
        <w:rPr>
          <w:rFonts w:ascii="FS Me Pro" w:hAnsi="FS Me Pro"/>
          <w:sz w:val="32"/>
          <w:szCs w:val="32"/>
        </w:rPr>
        <w:t xml:space="preserve"> and implementation </w:t>
      </w:r>
      <w:r w:rsidR="00542DA3">
        <w:rPr>
          <w:rFonts w:ascii="FS Me Pro" w:hAnsi="FS Me Pro"/>
          <w:sz w:val="32"/>
          <w:szCs w:val="32"/>
        </w:rPr>
        <w:t>of our strategies</w:t>
      </w:r>
      <w:r w:rsidR="00852805">
        <w:rPr>
          <w:rFonts w:ascii="FS Me Pro" w:hAnsi="FS Me Pro"/>
          <w:sz w:val="32"/>
          <w:szCs w:val="32"/>
        </w:rPr>
        <w:t xml:space="preserve"> in this area of our work.</w:t>
      </w:r>
    </w:p>
    <w:p w14:paraId="11C9A912" w14:textId="7F9D4D62" w:rsidR="002C724F" w:rsidRDefault="00490BE8" w:rsidP="00C146B2">
      <w:pPr>
        <w:pStyle w:val="ListParagraph"/>
        <w:numPr>
          <w:ilvl w:val="0"/>
          <w:numId w:val="5"/>
        </w:numPr>
        <w:rPr>
          <w:rFonts w:ascii="FS Me Pro" w:hAnsi="FS Me Pro"/>
          <w:sz w:val="32"/>
          <w:szCs w:val="32"/>
        </w:rPr>
      </w:pPr>
      <w:r>
        <w:rPr>
          <w:rFonts w:ascii="FS Me Pro" w:hAnsi="FS Me Pro"/>
          <w:sz w:val="32"/>
          <w:szCs w:val="32"/>
        </w:rPr>
        <w:t>B</w:t>
      </w:r>
      <w:r w:rsidR="00852805">
        <w:rPr>
          <w:rFonts w:ascii="FS Me Pro" w:hAnsi="FS Me Pro"/>
          <w:sz w:val="32"/>
          <w:szCs w:val="32"/>
        </w:rPr>
        <w:t>ring creative</w:t>
      </w:r>
      <w:r>
        <w:rPr>
          <w:rFonts w:ascii="FS Me Pro" w:hAnsi="FS Me Pro"/>
          <w:sz w:val="32"/>
          <w:szCs w:val="32"/>
        </w:rPr>
        <w:t>, evidence-based</w:t>
      </w:r>
      <w:r w:rsidR="00852805">
        <w:rPr>
          <w:rFonts w:ascii="FS Me Pro" w:hAnsi="FS Me Pro"/>
          <w:sz w:val="32"/>
          <w:szCs w:val="32"/>
        </w:rPr>
        <w:t xml:space="preserve"> </w:t>
      </w:r>
      <w:r w:rsidR="00542DA3">
        <w:rPr>
          <w:rFonts w:ascii="FS Me Pro" w:hAnsi="FS Me Pro"/>
          <w:sz w:val="32"/>
          <w:szCs w:val="32"/>
        </w:rPr>
        <w:t>ideas to help shape</w:t>
      </w:r>
      <w:r>
        <w:rPr>
          <w:rFonts w:ascii="FS Me Pro" w:hAnsi="FS Me Pro"/>
          <w:sz w:val="32"/>
          <w:szCs w:val="32"/>
        </w:rPr>
        <w:t xml:space="preserve"> </w:t>
      </w:r>
      <w:r w:rsidR="00542DA3">
        <w:rPr>
          <w:rFonts w:ascii="FS Me Pro" w:hAnsi="FS Me Pro"/>
          <w:sz w:val="32"/>
          <w:szCs w:val="32"/>
        </w:rPr>
        <w:t>future strategies</w:t>
      </w:r>
      <w:r>
        <w:rPr>
          <w:rFonts w:ascii="FS Me Pro" w:hAnsi="FS Me Pro"/>
          <w:sz w:val="32"/>
          <w:szCs w:val="32"/>
        </w:rPr>
        <w:t xml:space="preserve"> </w:t>
      </w:r>
      <w:r w:rsidR="00852805">
        <w:rPr>
          <w:rFonts w:ascii="FS Me Pro" w:hAnsi="FS Me Pro"/>
          <w:sz w:val="32"/>
          <w:szCs w:val="32"/>
        </w:rPr>
        <w:t>for our information, support and education services</w:t>
      </w:r>
      <w:r w:rsidR="00542DA3">
        <w:rPr>
          <w:rFonts w:ascii="FS Me Pro" w:hAnsi="FS Me Pro"/>
          <w:sz w:val="32"/>
          <w:szCs w:val="32"/>
        </w:rPr>
        <w:t xml:space="preserve">. </w:t>
      </w:r>
    </w:p>
    <w:p w14:paraId="29D87F22" w14:textId="0B0290A9" w:rsidR="00E05B10" w:rsidRDefault="001D6840" w:rsidP="00E05B10">
      <w:pPr>
        <w:pStyle w:val="ListParagraph"/>
        <w:numPr>
          <w:ilvl w:val="0"/>
          <w:numId w:val="5"/>
        </w:numPr>
        <w:rPr>
          <w:rFonts w:ascii="FS Me Pro" w:hAnsi="FS Me Pro"/>
          <w:sz w:val="32"/>
          <w:szCs w:val="32"/>
        </w:rPr>
      </w:pPr>
      <w:r>
        <w:rPr>
          <w:rFonts w:ascii="FS Me Pro" w:hAnsi="FS Me Pro"/>
          <w:sz w:val="32"/>
          <w:szCs w:val="32"/>
        </w:rPr>
        <w:t>D</w:t>
      </w:r>
      <w:r w:rsidR="00E05B10">
        <w:rPr>
          <w:rFonts w:ascii="FS Me Pro" w:hAnsi="FS Me Pro"/>
          <w:sz w:val="32"/>
          <w:szCs w:val="32"/>
        </w:rPr>
        <w:t xml:space="preserve">evelop and implement </w:t>
      </w:r>
      <w:r w:rsidR="00852805">
        <w:rPr>
          <w:rFonts w:ascii="FS Me Pro" w:hAnsi="FS Me Pro"/>
          <w:sz w:val="32"/>
          <w:szCs w:val="32"/>
        </w:rPr>
        <w:t xml:space="preserve">ways to </w:t>
      </w:r>
      <w:r w:rsidR="00E05B10">
        <w:rPr>
          <w:rFonts w:ascii="FS Me Pro" w:hAnsi="FS Me Pro"/>
          <w:sz w:val="32"/>
          <w:szCs w:val="32"/>
        </w:rPr>
        <w:t xml:space="preserve">reach and support </w:t>
      </w:r>
      <w:r w:rsidR="00852805">
        <w:rPr>
          <w:rFonts w:ascii="FS Me Pro" w:hAnsi="FS Me Pro"/>
          <w:sz w:val="32"/>
          <w:szCs w:val="32"/>
        </w:rPr>
        <w:t xml:space="preserve">more people </w:t>
      </w:r>
      <w:r w:rsidR="00E05B10">
        <w:rPr>
          <w:rFonts w:ascii="FS Me Pro" w:hAnsi="FS Me Pro"/>
          <w:sz w:val="32"/>
          <w:szCs w:val="32"/>
        </w:rPr>
        <w:t>in line with our equality, diversity and inclusion (EDI) framework</w:t>
      </w:r>
      <w:r w:rsidR="00E23038">
        <w:rPr>
          <w:rFonts w:ascii="FS Me Pro" w:hAnsi="FS Me Pro"/>
          <w:sz w:val="32"/>
          <w:szCs w:val="32"/>
        </w:rPr>
        <w:t xml:space="preserve"> and with new content and digital technologies.</w:t>
      </w:r>
    </w:p>
    <w:p w14:paraId="0B72024E" w14:textId="7851278B" w:rsidR="00C146B2" w:rsidRPr="00C146B2" w:rsidRDefault="00490BE8" w:rsidP="00C146B2">
      <w:pPr>
        <w:pStyle w:val="ListParagraph"/>
        <w:numPr>
          <w:ilvl w:val="0"/>
          <w:numId w:val="5"/>
        </w:numPr>
        <w:rPr>
          <w:rFonts w:ascii="FS Me Pro" w:hAnsi="FS Me Pro"/>
          <w:sz w:val="32"/>
          <w:szCs w:val="32"/>
        </w:rPr>
      </w:pPr>
      <w:r>
        <w:rPr>
          <w:rFonts w:ascii="FS Me Pro" w:hAnsi="FS Me Pro"/>
          <w:sz w:val="32"/>
          <w:szCs w:val="32"/>
        </w:rPr>
        <w:lastRenderedPageBreak/>
        <w:t xml:space="preserve">Provide leadership </w:t>
      </w:r>
      <w:r w:rsidR="00E23038">
        <w:rPr>
          <w:rFonts w:ascii="FS Me Pro" w:hAnsi="FS Me Pro"/>
          <w:sz w:val="32"/>
          <w:szCs w:val="32"/>
        </w:rPr>
        <w:t xml:space="preserve">to the </w:t>
      </w:r>
      <w:r w:rsidR="002821AC">
        <w:rPr>
          <w:rFonts w:ascii="FS Me Pro" w:hAnsi="FS Me Pro"/>
          <w:sz w:val="32"/>
          <w:szCs w:val="32"/>
        </w:rPr>
        <w:t xml:space="preserve">support and education teams to </w:t>
      </w:r>
      <w:r>
        <w:rPr>
          <w:rFonts w:ascii="FS Me Pro" w:hAnsi="FS Me Pro"/>
          <w:sz w:val="32"/>
          <w:szCs w:val="32"/>
        </w:rPr>
        <w:t xml:space="preserve">enable them to grow their expertise and successfully </w:t>
      </w:r>
      <w:r w:rsidR="002821AC">
        <w:rPr>
          <w:rFonts w:ascii="FS Me Pro" w:hAnsi="FS Me Pro"/>
          <w:sz w:val="32"/>
          <w:szCs w:val="32"/>
        </w:rPr>
        <w:t>deliver</w:t>
      </w:r>
      <w:r w:rsidR="00EF4387">
        <w:rPr>
          <w:rFonts w:ascii="FS Me Pro" w:hAnsi="FS Me Pro"/>
          <w:sz w:val="32"/>
          <w:szCs w:val="32"/>
        </w:rPr>
        <w:t xml:space="preserve"> and </w:t>
      </w:r>
      <w:r>
        <w:rPr>
          <w:rFonts w:ascii="FS Me Pro" w:hAnsi="FS Me Pro"/>
          <w:sz w:val="32"/>
          <w:szCs w:val="32"/>
        </w:rPr>
        <w:t xml:space="preserve">develop </w:t>
      </w:r>
      <w:r w:rsidR="00852805">
        <w:rPr>
          <w:rFonts w:ascii="FS Me Pro" w:hAnsi="FS Me Pro"/>
          <w:sz w:val="32"/>
          <w:szCs w:val="32"/>
        </w:rPr>
        <w:t>their</w:t>
      </w:r>
      <w:r w:rsidR="002821AC">
        <w:rPr>
          <w:rFonts w:ascii="FS Me Pro" w:hAnsi="FS Me Pro"/>
          <w:sz w:val="32"/>
          <w:szCs w:val="32"/>
        </w:rPr>
        <w:t xml:space="preserve"> services</w:t>
      </w:r>
      <w:r>
        <w:rPr>
          <w:rFonts w:ascii="FS Me Pro" w:hAnsi="FS Me Pro"/>
          <w:sz w:val="32"/>
          <w:szCs w:val="32"/>
        </w:rPr>
        <w:t xml:space="preserve">. </w:t>
      </w:r>
    </w:p>
    <w:p w14:paraId="46797F91" w14:textId="20DEC57E" w:rsidR="00E85DA6" w:rsidRDefault="00E85DA6" w:rsidP="00C146B2">
      <w:pPr>
        <w:pStyle w:val="ListParagraph"/>
        <w:numPr>
          <w:ilvl w:val="0"/>
          <w:numId w:val="5"/>
        </w:numPr>
        <w:rPr>
          <w:rFonts w:ascii="FS Me Pro" w:hAnsi="FS Me Pro"/>
          <w:sz w:val="32"/>
          <w:szCs w:val="32"/>
        </w:rPr>
      </w:pPr>
      <w:r>
        <w:rPr>
          <w:rFonts w:ascii="FS Me Pro" w:hAnsi="FS Me Pro"/>
          <w:sz w:val="32"/>
          <w:szCs w:val="32"/>
        </w:rPr>
        <w:t>Manage and support</w:t>
      </w:r>
      <w:r w:rsidR="007B2F09">
        <w:rPr>
          <w:rFonts w:ascii="FS Me Pro" w:hAnsi="FS Me Pro"/>
          <w:sz w:val="32"/>
          <w:szCs w:val="32"/>
        </w:rPr>
        <w:t xml:space="preserve"> </w:t>
      </w:r>
      <w:r>
        <w:rPr>
          <w:rFonts w:ascii="FS Me Pro" w:hAnsi="FS Me Pro"/>
          <w:sz w:val="32"/>
          <w:szCs w:val="32"/>
        </w:rPr>
        <w:t xml:space="preserve">relationships </w:t>
      </w:r>
      <w:r w:rsidR="00490BE8">
        <w:rPr>
          <w:rFonts w:ascii="FS Me Pro" w:hAnsi="FS Me Pro"/>
          <w:sz w:val="32"/>
          <w:szCs w:val="32"/>
        </w:rPr>
        <w:t xml:space="preserve">with the key organisational stakeholders. </w:t>
      </w:r>
    </w:p>
    <w:p w14:paraId="2FCF1293" w14:textId="651739A0" w:rsidR="00C146B2" w:rsidRDefault="001D6840" w:rsidP="00C146B2">
      <w:pPr>
        <w:pStyle w:val="ListParagraph"/>
        <w:numPr>
          <w:ilvl w:val="0"/>
          <w:numId w:val="5"/>
        </w:numPr>
        <w:rPr>
          <w:rFonts w:ascii="FS Me Pro" w:hAnsi="FS Me Pro"/>
          <w:sz w:val="32"/>
          <w:szCs w:val="32"/>
        </w:rPr>
      </w:pPr>
      <w:r>
        <w:rPr>
          <w:rFonts w:ascii="FS Me Pro" w:hAnsi="FS Me Pro"/>
          <w:sz w:val="32"/>
          <w:szCs w:val="32"/>
        </w:rPr>
        <w:t>D</w:t>
      </w:r>
      <w:r w:rsidR="002C724F">
        <w:rPr>
          <w:rFonts w:ascii="FS Me Pro" w:hAnsi="FS Me Pro"/>
          <w:sz w:val="32"/>
          <w:szCs w:val="32"/>
        </w:rPr>
        <w:t>evelop and maintain a broad understanding of issues, opportunities and challenges within the central vision loss sector</w:t>
      </w:r>
      <w:r w:rsidR="00490BE8">
        <w:rPr>
          <w:rFonts w:ascii="FS Me Pro" w:hAnsi="FS Me Pro"/>
          <w:sz w:val="32"/>
          <w:szCs w:val="32"/>
        </w:rPr>
        <w:t xml:space="preserve"> including supporting the Director with external </w:t>
      </w:r>
      <w:r w:rsidR="00E23038">
        <w:rPr>
          <w:rFonts w:ascii="FS Me Pro" w:hAnsi="FS Me Pro"/>
          <w:sz w:val="32"/>
          <w:szCs w:val="32"/>
        </w:rPr>
        <w:t>relationships. In particular</w:t>
      </w:r>
      <w:r w:rsidR="00126F9D">
        <w:rPr>
          <w:rFonts w:ascii="FS Me Pro" w:hAnsi="FS Me Pro"/>
          <w:sz w:val="32"/>
          <w:szCs w:val="32"/>
        </w:rPr>
        <w:t xml:space="preserve">, develop </w:t>
      </w:r>
      <w:r w:rsidR="00E23038">
        <w:rPr>
          <w:rFonts w:ascii="FS Me Pro" w:hAnsi="FS Me Pro"/>
          <w:sz w:val="32"/>
          <w:szCs w:val="32"/>
        </w:rPr>
        <w:t>strate</w:t>
      </w:r>
      <w:r w:rsidR="00490BE8">
        <w:rPr>
          <w:rFonts w:ascii="FS Me Pro" w:hAnsi="FS Me Pro"/>
          <w:sz w:val="32"/>
          <w:szCs w:val="32"/>
        </w:rPr>
        <w:t xml:space="preserve">gic </w:t>
      </w:r>
      <w:r w:rsidR="00E23038">
        <w:rPr>
          <w:rFonts w:ascii="FS Me Pro" w:hAnsi="FS Me Pro"/>
          <w:sz w:val="32"/>
          <w:szCs w:val="32"/>
        </w:rPr>
        <w:t xml:space="preserve">engagement </w:t>
      </w:r>
      <w:r w:rsidR="00490BE8">
        <w:rPr>
          <w:rFonts w:ascii="FS Me Pro" w:hAnsi="FS Me Pro"/>
          <w:sz w:val="32"/>
          <w:szCs w:val="32"/>
        </w:rPr>
        <w:t xml:space="preserve">with eye care professionals. </w:t>
      </w:r>
    </w:p>
    <w:p w14:paraId="360859A2" w14:textId="77A4094C" w:rsidR="00E05B10" w:rsidRDefault="001D6840" w:rsidP="00C146B2">
      <w:pPr>
        <w:pStyle w:val="ListParagraph"/>
        <w:numPr>
          <w:ilvl w:val="0"/>
          <w:numId w:val="5"/>
        </w:numPr>
        <w:rPr>
          <w:rFonts w:ascii="FS Me Pro" w:hAnsi="FS Me Pro"/>
          <w:sz w:val="32"/>
          <w:szCs w:val="32"/>
        </w:rPr>
      </w:pPr>
      <w:r>
        <w:rPr>
          <w:rFonts w:ascii="FS Me Pro" w:hAnsi="FS Me Pro"/>
          <w:sz w:val="32"/>
          <w:szCs w:val="32"/>
        </w:rPr>
        <w:t>S</w:t>
      </w:r>
      <w:r w:rsidR="00E05B10">
        <w:rPr>
          <w:rFonts w:ascii="FS Me Pro" w:hAnsi="FS Me Pro"/>
          <w:sz w:val="32"/>
          <w:szCs w:val="32"/>
        </w:rPr>
        <w:t>upport our Great Fundraising approach</w:t>
      </w:r>
      <w:r w:rsidR="00852805">
        <w:rPr>
          <w:rFonts w:ascii="FS Me Pro" w:hAnsi="FS Me Pro"/>
          <w:sz w:val="32"/>
          <w:szCs w:val="32"/>
        </w:rPr>
        <w:t xml:space="preserve">, </w:t>
      </w:r>
      <w:r w:rsidR="00E05B10">
        <w:rPr>
          <w:rFonts w:ascii="FS Me Pro" w:hAnsi="FS Me Pro"/>
          <w:sz w:val="32"/>
          <w:szCs w:val="32"/>
        </w:rPr>
        <w:t>understanding the relationship</w:t>
      </w:r>
      <w:r w:rsidR="00852805">
        <w:rPr>
          <w:rFonts w:ascii="FS Me Pro" w:hAnsi="FS Me Pro"/>
          <w:sz w:val="32"/>
          <w:szCs w:val="32"/>
        </w:rPr>
        <w:t xml:space="preserve"> between</w:t>
      </w:r>
      <w:r w:rsidR="00E05B10">
        <w:rPr>
          <w:rFonts w:ascii="FS Me Pro" w:hAnsi="FS Me Pro"/>
          <w:sz w:val="32"/>
          <w:szCs w:val="32"/>
        </w:rPr>
        <w:t xml:space="preserve"> fundraising and service delivery</w:t>
      </w:r>
      <w:r>
        <w:rPr>
          <w:rFonts w:ascii="FS Me Pro" w:hAnsi="FS Me Pro"/>
          <w:sz w:val="32"/>
          <w:szCs w:val="32"/>
        </w:rPr>
        <w:t>, and where there are oppo</w:t>
      </w:r>
      <w:r w:rsidR="00E85DA6">
        <w:rPr>
          <w:rFonts w:ascii="FS Me Pro" w:hAnsi="FS Me Pro"/>
          <w:sz w:val="32"/>
          <w:szCs w:val="32"/>
        </w:rPr>
        <w:t>rtunities</w:t>
      </w:r>
      <w:proofErr w:type="gramStart"/>
      <w:r w:rsidR="00C03A3C">
        <w:rPr>
          <w:rFonts w:ascii="FS Me Pro" w:hAnsi="FS Me Pro"/>
          <w:sz w:val="32"/>
          <w:szCs w:val="32"/>
        </w:rPr>
        <w:t>,</w:t>
      </w:r>
      <w:r w:rsidR="00E85DA6">
        <w:rPr>
          <w:rFonts w:ascii="FS Me Pro" w:hAnsi="FS Me Pro"/>
          <w:sz w:val="32"/>
          <w:szCs w:val="32"/>
        </w:rPr>
        <w:t xml:space="preserve">  add</w:t>
      </w:r>
      <w:proofErr w:type="gramEnd"/>
      <w:r w:rsidR="00E85DA6">
        <w:rPr>
          <w:rFonts w:ascii="FS Me Pro" w:hAnsi="FS Me Pro"/>
          <w:sz w:val="32"/>
          <w:szCs w:val="32"/>
        </w:rPr>
        <w:t xml:space="preserve"> value to both</w:t>
      </w:r>
      <w:r w:rsidR="00104B31">
        <w:rPr>
          <w:rFonts w:ascii="FS Me Pro" w:hAnsi="FS Me Pro"/>
          <w:sz w:val="32"/>
          <w:szCs w:val="32"/>
        </w:rPr>
        <w:t>.</w:t>
      </w:r>
    </w:p>
    <w:p w14:paraId="54676A30" w14:textId="0FBED6EF" w:rsidR="00490BE8" w:rsidRDefault="00E23038" w:rsidP="002821AC">
      <w:pPr>
        <w:pStyle w:val="ListParagraph"/>
        <w:numPr>
          <w:ilvl w:val="0"/>
          <w:numId w:val="5"/>
        </w:numPr>
        <w:rPr>
          <w:rFonts w:ascii="FS Me Pro" w:hAnsi="FS Me Pro"/>
          <w:sz w:val="32"/>
          <w:szCs w:val="32"/>
        </w:rPr>
      </w:pPr>
      <w:r>
        <w:rPr>
          <w:rFonts w:ascii="FS Me Pro" w:hAnsi="FS Me Pro"/>
          <w:sz w:val="32"/>
          <w:szCs w:val="32"/>
        </w:rPr>
        <w:t xml:space="preserve">Be able to plan and budget effectively and maintain good </w:t>
      </w:r>
      <w:r w:rsidR="00490BE8">
        <w:rPr>
          <w:rFonts w:ascii="FS Me Pro" w:hAnsi="FS Me Pro"/>
          <w:sz w:val="32"/>
          <w:szCs w:val="32"/>
        </w:rPr>
        <w:t>financial control.</w:t>
      </w:r>
    </w:p>
    <w:p w14:paraId="783C523F" w14:textId="05DA405E" w:rsidR="00C146B2" w:rsidRDefault="001D6840" w:rsidP="002821AC">
      <w:pPr>
        <w:pStyle w:val="ListParagraph"/>
        <w:numPr>
          <w:ilvl w:val="0"/>
          <w:numId w:val="5"/>
        </w:numPr>
        <w:rPr>
          <w:rFonts w:ascii="FS Me Pro" w:hAnsi="FS Me Pro"/>
          <w:sz w:val="32"/>
          <w:szCs w:val="32"/>
        </w:rPr>
      </w:pPr>
      <w:r>
        <w:rPr>
          <w:rFonts w:ascii="FS Me Pro" w:hAnsi="FS Me Pro"/>
          <w:sz w:val="32"/>
          <w:szCs w:val="32"/>
        </w:rPr>
        <w:t>S</w:t>
      </w:r>
      <w:r w:rsidR="00565BEF">
        <w:rPr>
          <w:rFonts w:ascii="FS Me Pro" w:hAnsi="FS Me Pro"/>
          <w:sz w:val="32"/>
          <w:szCs w:val="32"/>
        </w:rPr>
        <w:t>upport and m</w:t>
      </w:r>
      <w:r w:rsidR="002C724F">
        <w:rPr>
          <w:rFonts w:ascii="FS Me Pro" w:hAnsi="FS Me Pro"/>
          <w:sz w:val="32"/>
          <w:szCs w:val="32"/>
        </w:rPr>
        <w:t>anage</w:t>
      </w:r>
      <w:r>
        <w:rPr>
          <w:rFonts w:ascii="FS Me Pro" w:hAnsi="FS Me Pro"/>
          <w:sz w:val="32"/>
          <w:szCs w:val="32"/>
        </w:rPr>
        <w:t xml:space="preserve"> continual improvement </w:t>
      </w:r>
      <w:r w:rsidR="00E05B10">
        <w:rPr>
          <w:rFonts w:ascii="FS Me Pro" w:hAnsi="FS Me Pro"/>
          <w:sz w:val="32"/>
          <w:szCs w:val="32"/>
        </w:rPr>
        <w:t>across services</w:t>
      </w:r>
      <w:r w:rsidR="00E23038">
        <w:rPr>
          <w:rFonts w:ascii="FS Me Pro" w:hAnsi="FS Me Pro"/>
          <w:sz w:val="32"/>
          <w:szCs w:val="32"/>
        </w:rPr>
        <w:t xml:space="preserve"> by ensuring the right data and evidence are available to demonstrate positive impact or where changes are required. </w:t>
      </w:r>
    </w:p>
    <w:p w14:paraId="3D2C2450" w14:textId="77777777" w:rsidR="00E05B10" w:rsidRDefault="00E05B10" w:rsidP="00C146B2">
      <w:pPr>
        <w:rPr>
          <w:szCs w:val="32"/>
        </w:rPr>
      </w:pPr>
    </w:p>
    <w:p w14:paraId="1ABD0E0B" w14:textId="77777777" w:rsidR="00C146B2" w:rsidRPr="00C146B2" w:rsidRDefault="00C146B2" w:rsidP="00C146B2">
      <w:pPr>
        <w:rPr>
          <w:szCs w:val="32"/>
        </w:rPr>
      </w:pPr>
      <w:r w:rsidRPr="00C146B2">
        <w:rPr>
          <w:szCs w:val="32"/>
        </w:rPr>
        <w:t>General</w:t>
      </w:r>
    </w:p>
    <w:p w14:paraId="17E35D82" w14:textId="6B05AAE8" w:rsidR="00C146B2" w:rsidRPr="00C146B2" w:rsidRDefault="001D6840" w:rsidP="00C146B2">
      <w:pPr>
        <w:pStyle w:val="ListParagraph"/>
        <w:numPr>
          <w:ilvl w:val="0"/>
          <w:numId w:val="5"/>
        </w:numPr>
        <w:rPr>
          <w:rFonts w:ascii="FS Me Pro" w:hAnsi="FS Me Pro"/>
          <w:sz w:val="32"/>
          <w:szCs w:val="32"/>
        </w:rPr>
      </w:pPr>
      <w:r>
        <w:rPr>
          <w:rFonts w:ascii="FS Me Pro" w:hAnsi="FS Me Pro"/>
          <w:sz w:val="32"/>
          <w:szCs w:val="32"/>
        </w:rPr>
        <w:t>H</w:t>
      </w:r>
      <w:r w:rsidR="00C146B2" w:rsidRPr="00C146B2">
        <w:rPr>
          <w:rFonts w:ascii="FS Me Pro" w:hAnsi="FS Me Pro"/>
          <w:sz w:val="32"/>
          <w:szCs w:val="32"/>
        </w:rPr>
        <w:t>ave input into the organisation</w:t>
      </w:r>
      <w:r w:rsidR="00490BE8">
        <w:rPr>
          <w:rFonts w:ascii="FS Me Pro" w:hAnsi="FS Me Pro"/>
          <w:sz w:val="32"/>
          <w:szCs w:val="32"/>
        </w:rPr>
        <w:t>’</w:t>
      </w:r>
      <w:r w:rsidR="00C146B2" w:rsidRPr="00C146B2">
        <w:rPr>
          <w:rFonts w:ascii="FS Me Pro" w:hAnsi="FS Me Pro"/>
          <w:sz w:val="32"/>
          <w:szCs w:val="32"/>
        </w:rPr>
        <w:t xml:space="preserve">s wider policy matters, strategies and business planning </w:t>
      </w:r>
      <w:r w:rsidR="00AE7E9C">
        <w:rPr>
          <w:rFonts w:ascii="FS Me Pro" w:hAnsi="FS Me Pro"/>
          <w:sz w:val="32"/>
          <w:szCs w:val="32"/>
        </w:rPr>
        <w:t>in line with our collaborative culture</w:t>
      </w:r>
      <w:r w:rsidR="00104B31">
        <w:rPr>
          <w:rFonts w:ascii="FS Me Pro" w:hAnsi="FS Me Pro"/>
          <w:sz w:val="32"/>
          <w:szCs w:val="32"/>
        </w:rPr>
        <w:t>.</w:t>
      </w:r>
    </w:p>
    <w:p w14:paraId="0886F11D" w14:textId="72FDCCD9" w:rsidR="00C146B2" w:rsidRPr="00C146B2" w:rsidRDefault="001D6840" w:rsidP="00C146B2">
      <w:pPr>
        <w:pStyle w:val="ListParagraph"/>
        <w:numPr>
          <w:ilvl w:val="0"/>
          <w:numId w:val="5"/>
        </w:numPr>
        <w:rPr>
          <w:rFonts w:ascii="FS Me Pro" w:hAnsi="FS Me Pro"/>
          <w:sz w:val="32"/>
          <w:szCs w:val="32"/>
        </w:rPr>
      </w:pPr>
      <w:r>
        <w:rPr>
          <w:rFonts w:ascii="FS Me Pro" w:hAnsi="FS Me Pro"/>
          <w:sz w:val="32"/>
          <w:szCs w:val="32"/>
        </w:rPr>
        <w:t>Actively p</w:t>
      </w:r>
      <w:r w:rsidR="00C146B2" w:rsidRPr="00C146B2">
        <w:rPr>
          <w:rFonts w:ascii="FS Me Pro" w:hAnsi="FS Me Pro"/>
          <w:sz w:val="32"/>
          <w:szCs w:val="32"/>
        </w:rPr>
        <w:t>articipate in staff training, organisation/team meetings and events, as required.</w:t>
      </w:r>
    </w:p>
    <w:p w14:paraId="3BDC9172" w14:textId="0DA8A815" w:rsidR="00C146B2" w:rsidRPr="00C146B2" w:rsidRDefault="001D6840" w:rsidP="00C146B2">
      <w:pPr>
        <w:pStyle w:val="ListParagraph"/>
        <w:numPr>
          <w:ilvl w:val="0"/>
          <w:numId w:val="5"/>
        </w:numPr>
        <w:rPr>
          <w:rFonts w:ascii="FS Me Pro" w:hAnsi="FS Me Pro"/>
          <w:sz w:val="32"/>
          <w:szCs w:val="32"/>
        </w:rPr>
      </w:pPr>
      <w:r>
        <w:rPr>
          <w:rFonts w:ascii="FS Me Pro" w:hAnsi="FS Me Pro"/>
          <w:sz w:val="32"/>
          <w:szCs w:val="32"/>
        </w:rPr>
        <w:t>K</w:t>
      </w:r>
      <w:r w:rsidR="00C146B2" w:rsidRPr="00C146B2">
        <w:rPr>
          <w:rFonts w:ascii="FS Me Pro" w:hAnsi="FS Me Pro"/>
          <w:sz w:val="32"/>
          <w:szCs w:val="32"/>
        </w:rPr>
        <w:t>eep up-to-date with developments and learning in the field of patient information and support.</w:t>
      </w:r>
    </w:p>
    <w:p w14:paraId="17C486D4" w14:textId="5EB36388" w:rsidR="00C146B2" w:rsidRPr="00C146B2" w:rsidRDefault="001D6840" w:rsidP="00C146B2">
      <w:pPr>
        <w:pStyle w:val="ListParagraph"/>
        <w:numPr>
          <w:ilvl w:val="0"/>
          <w:numId w:val="5"/>
        </w:numPr>
        <w:rPr>
          <w:rFonts w:ascii="FS Me Pro" w:hAnsi="FS Me Pro"/>
          <w:sz w:val="32"/>
          <w:szCs w:val="32"/>
        </w:rPr>
      </w:pPr>
      <w:r>
        <w:rPr>
          <w:rFonts w:ascii="FS Me Pro" w:hAnsi="FS Me Pro"/>
          <w:sz w:val="32"/>
          <w:szCs w:val="32"/>
        </w:rPr>
        <w:t>C</w:t>
      </w:r>
      <w:r w:rsidR="00C146B2" w:rsidRPr="00C146B2">
        <w:rPr>
          <w:rFonts w:ascii="FS Me Pro" w:hAnsi="FS Me Pro"/>
          <w:sz w:val="32"/>
          <w:szCs w:val="32"/>
        </w:rPr>
        <w:t>omply with the organisation’s health and safety, confidentiality, data protection and other policies</w:t>
      </w:r>
      <w:r>
        <w:rPr>
          <w:rFonts w:ascii="FS Me Pro" w:hAnsi="FS Me Pro"/>
          <w:sz w:val="32"/>
          <w:szCs w:val="32"/>
        </w:rPr>
        <w:t>, practices and procedures</w:t>
      </w:r>
    </w:p>
    <w:p w14:paraId="69752045" w14:textId="0FC5CAF0" w:rsidR="00C146B2" w:rsidRPr="00C146B2" w:rsidRDefault="001D6840" w:rsidP="00C146B2">
      <w:pPr>
        <w:pStyle w:val="ListParagraph"/>
        <w:numPr>
          <w:ilvl w:val="0"/>
          <w:numId w:val="5"/>
        </w:numPr>
        <w:rPr>
          <w:rFonts w:ascii="FS Me Pro" w:hAnsi="FS Me Pro"/>
          <w:sz w:val="32"/>
          <w:szCs w:val="32"/>
        </w:rPr>
      </w:pPr>
      <w:r>
        <w:rPr>
          <w:rFonts w:ascii="FS Me Pro" w:hAnsi="FS Me Pro"/>
          <w:sz w:val="32"/>
          <w:szCs w:val="32"/>
        </w:rPr>
        <w:t>P</w:t>
      </w:r>
      <w:r w:rsidR="00C146B2" w:rsidRPr="00C146B2">
        <w:rPr>
          <w:rFonts w:ascii="FS Me Pro" w:hAnsi="FS Me Pro"/>
          <w:sz w:val="32"/>
          <w:szCs w:val="32"/>
        </w:rPr>
        <w:t>romote equality of opportunity and anti-discriminatory practices</w:t>
      </w:r>
      <w:r>
        <w:rPr>
          <w:rFonts w:ascii="FS Me Pro" w:hAnsi="FS Me Pro"/>
          <w:sz w:val="32"/>
          <w:szCs w:val="32"/>
        </w:rPr>
        <w:t>, in line with our EDI framework</w:t>
      </w:r>
    </w:p>
    <w:p w14:paraId="4D63EC2E" w14:textId="537A81B0" w:rsidR="00C146B2" w:rsidRPr="00292FE7" w:rsidRDefault="00C146B2" w:rsidP="00C146B2">
      <w:pPr>
        <w:pStyle w:val="ListParagraph"/>
        <w:numPr>
          <w:ilvl w:val="0"/>
          <w:numId w:val="5"/>
        </w:numPr>
        <w:rPr>
          <w:rFonts w:ascii="FS Me Pro" w:hAnsi="FS Me Pro"/>
          <w:sz w:val="32"/>
          <w:szCs w:val="32"/>
        </w:rPr>
      </w:pPr>
      <w:r w:rsidRPr="00C146B2">
        <w:rPr>
          <w:rFonts w:ascii="FS Me Pro" w:hAnsi="FS Me Pro"/>
          <w:sz w:val="32"/>
          <w:szCs w:val="32"/>
        </w:rPr>
        <w:t>Any other duties deemed appropriate by Director of Services, subject to time</w:t>
      </w:r>
      <w:r w:rsidR="00104B31">
        <w:rPr>
          <w:rFonts w:ascii="FS Me Pro" w:hAnsi="FS Me Pro"/>
          <w:sz w:val="32"/>
          <w:szCs w:val="32"/>
        </w:rPr>
        <w:t>,</w:t>
      </w:r>
      <w:r w:rsidRPr="00C146B2">
        <w:rPr>
          <w:rFonts w:ascii="FS Me Pro" w:hAnsi="FS Me Pro"/>
          <w:sz w:val="32"/>
          <w:szCs w:val="32"/>
        </w:rPr>
        <w:t xml:space="preserve"> and </w:t>
      </w:r>
      <w:r w:rsidR="004774A4">
        <w:rPr>
          <w:rFonts w:ascii="FS Me Pro" w:hAnsi="FS Me Pro"/>
          <w:sz w:val="32"/>
          <w:szCs w:val="32"/>
        </w:rPr>
        <w:t xml:space="preserve">in line with </w:t>
      </w:r>
      <w:r w:rsidR="00490BE8">
        <w:rPr>
          <w:rFonts w:ascii="FS Me Pro" w:hAnsi="FS Me Pro"/>
          <w:sz w:val="32"/>
          <w:szCs w:val="32"/>
        </w:rPr>
        <w:t>the</w:t>
      </w:r>
      <w:r w:rsidR="007B2F09">
        <w:rPr>
          <w:rFonts w:ascii="FS Me Pro" w:hAnsi="FS Me Pro"/>
          <w:sz w:val="32"/>
          <w:szCs w:val="32"/>
        </w:rPr>
        <w:t xml:space="preserve"> </w:t>
      </w:r>
      <w:r w:rsidRPr="00C146B2">
        <w:rPr>
          <w:rFonts w:ascii="FS Me Pro" w:hAnsi="FS Me Pro"/>
          <w:sz w:val="32"/>
          <w:szCs w:val="32"/>
        </w:rPr>
        <w:t>level of responsibility and salary</w:t>
      </w:r>
      <w:r w:rsidR="007B2F09">
        <w:rPr>
          <w:rFonts w:ascii="FS Me Pro" w:hAnsi="FS Me Pro"/>
          <w:sz w:val="32"/>
          <w:szCs w:val="32"/>
        </w:rPr>
        <w:t xml:space="preserve"> of the role</w:t>
      </w:r>
      <w:r w:rsidR="004774A4">
        <w:rPr>
          <w:rFonts w:ascii="FS Me Pro" w:hAnsi="FS Me Pro"/>
          <w:sz w:val="32"/>
          <w:szCs w:val="32"/>
        </w:rPr>
        <w:t>.</w:t>
      </w:r>
    </w:p>
    <w:p w14:paraId="0D6876E2" w14:textId="77777777" w:rsidR="00292FE7" w:rsidRPr="00885A9F" w:rsidRDefault="00292FE7" w:rsidP="00292FE7">
      <w:pPr>
        <w:pStyle w:val="ListParagraph"/>
      </w:pPr>
    </w:p>
    <w:p w14:paraId="7BA56B3A" w14:textId="77777777" w:rsidR="00292FE7" w:rsidRPr="00292FE7" w:rsidRDefault="00292FE7" w:rsidP="00292FE7">
      <w:r w:rsidRPr="00885A9F">
        <w:lastRenderedPageBreak/>
        <w:t xml:space="preserve">All employees </w:t>
      </w:r>
      <w:r>
        <w:t xml:space="preserve">are </w:t>
      </w:r>
      <w:r w:rsidRPr="00885A9F">
        <w:t>expected to comply with Macular Society terms and conditions, rules, policies, procedures, codes of conduct, quality standards, authorisation processes, risk management policies etc. an</w:t>
      </w:r>
      <w:r>
        <w:t>d relevant external regulations.</w:t>
      </w:r>
    </w:p>
    <w:p w14:paraId="140F99F1" w14:textId="77777777" w:rsidR="00C146B2" w:rsidRDefault="00C146B2" w:rsidP="00292FE7">
      <w:pPr>
        <w:pStyle w:val="Heading2"/>
      </w:pPr>
    </w:p>
    <w:p w14:paraId="35916E6B" w14:textId="77777777" w:rsidR="00292FE7" w:rsidRPr="00292FE7" w:rsidRDefault="00292FE7" w:rsidP="00292FE7">
      <w:pPr>
        <w:pStyle w:val="Heading2"/>
      </w:pPr>
      <w:r w:rsidRPr="00292FE7">
        <w:t xml:space="preserve">Competencies </w:t>
      </w:r>
    </w:p>
    <w:p w14:paraId="2745DDBB" w14:textId="1DCE1D13" w:rsidR="00292FE7" w:rsidRPr="00885A9F" w:rsidRDefault="00292FE7" w:rsidP="00292FE7">
      <w:pPr>
        <w:autoSpaceDE w:val="0"/>
        <w:autoSpaceDN w:val="0"/>
        <w:adjustRightInd w:val="0"/>
      </w:pPr>
      <w:r w:rsidRPr="00885A9F">
        <w:t>1.</w:t>
      </w:r>
      <w:r w:rsidRPr="00885A9F">
        <w:tab/>
        <w:t>Supports and manages their team and colleagues</w:t>
      </w:r>
      <w:r w:rsidR="00104B31">
        <w:t>.</w:t>
      </w:r>
    </w:p>
    <w:p w14:paraId="3E582720" w14:textId="073E171B" w:rsidR="00292FE7" w:rsidRPr="00885A9F" w:rsidRDefault="00292FE7" w:rsidP="00292FE7">
      <w:pPr>
        <w:autoSpaceDE w:val="0"/>
        <w:autoSpaceDN w:val="0"/>
        <w:adjustRightInd w:val="0"/>
      </w:pPr>
      <w:r w:rsidRPr="00885A9F">
        <w:t>2.</w:t>
      </w:r>
      <w:r w:rsidRPr="00885A9F">
        <w:tab/>
        <w:t>Works well with ot</w:t>
      </w:r>
      <w:r w:rsidR="00656FAD">
        <w:t>hers across the Macular Society and partners</w:t>
      </w:r>
      <w:r w:rsidR="00104B31">
        <w:t>.</w:t>
      </w:r>
    </w:p>
    <w:p w14:paraId="56E1C872" w14:textId="53A6FECD" w:rsidR="00292FE7" w:rsidRPr="00885A9F" w:rsidRDefault="00292FE7" w:rsidP="00292FE7">
      <w:pPr>
        <w:autoSpaceDE w:val="0"/>
        <w:autoSpaceDN w:val="0"/>
        <w:adjustRightInd w:val="0"/>
      </w:pPr>
      <w:r w:rsidRPr="00885A9F">
        <w:t>3.</w:t>
      </w:r>
      <w:r w:rsidRPr="00885A9F">
        <w:tab/>
        <w:t>Is c</w:t>
      </w:r>
      <w:r w:rsidR="00104B31">
        <w:t>ommitted to quality and service.</w:t>
      </w:r>
    </w:p>
    <w:p w14:paraId="2ED3A4BE" w14:textId="4889F203" w:rsidR="00292FE7" w:rsidRPr="00885A9F" w:rsidRDefault="00292FE7" w:rsidP="00292FE7">
      <w:pPr>
        <w:autoSpaceDE w:val="0"/>
        <w:autoSpaceDN w:val="0"/>
        <w:adjustRightInd w:val="0"/>
        <w:ind w:left="720" w:hanging="720"/>
      </w:pPr>
      <w:r w:rsidRPr="00885A9F">
        <w:t>4.</w:t>
      </w:r>
      <w:r w:rsidRPr="00885A9F">
        <w:tab/>
        <w:t>Understands how the Macular Society operates and follows agreed procedures</w:t>
      </w:r>
      <w:r w:rsidR="00104B31">
        <w:t>.</w:t>
      </w:r>
      <w:r w:rsidRPr="00885A9F">
        <w:t xml:space="preserve"> </w:t>
      </w:r>
    </w:p>
    <w:p w14:paraId="0863D303" w14:textId="670C6AB6" w:rsidR="00292FE7" w:rsidRPr="00885A9F" w:rsidRDefault="00292FE7" w:rsidP="00292FE7">
      <w:pPr>
        <w:autoSpaceDE w:val="0"/>
        <w:autoSpaceDN w:val="0"/>
        <w:adjustRightInd w:val="0"/>
      </w:pPr>
      <w:r w:rsidRPr="00885A9F">
        <w:t>5.</w:t>
      </w:r>
      <w:r w:rsidRPr="00885A9F">
        <w:tab/>
        <w:t xml:space="preserve">Delivers their objectives </w:t>
      </w:r>
      <w:r w:rsidR="00104B31">
        <w:t>and core activities as required.</w:t>
      </w:r>
    </w:p>
    <w:p w14:paraId="78A2C03A" w14:textId="6266A793" w:rsidR="00656FAD" w:rsidRDefault="00292FE7" w:rsidP="00292FE7">
      <w:pPr>
        <w:autoSpaceDE w:val="0"/>
        <w:autoSpaceDN w:val="0"/>
        <w:adjustRightInd w:val="0"/>
      </w:pPr>
      <w:r w:rsidRPr="00885A9F">
        <w:t>6.</w:t>
      </w:r>
      <w:r w:rsidRPr="00885A9F">
        <w:tab/>
        <w:t>Takes responsibility for their own performance and development</w:t>
      </w:r>
      <w:r w:rsidR="00104B31">
        <w:t>.</w:t>
      </w:r>
      <w:r w:rsidRPr="00885A9F">
        <w:t xml:space="preserve"> </w:t>
      </w:r>
    </w:p>
    <w:p w14:paraId="16B55C5F" w14:textId="17379BFB" w:rsidR="00656FAD" w:rsidRDefault="00656FAD" w:rsidP="00292FE7">
      <w:pPr>
        <w:autoSpaceDE w:val="0"/>
        <w:autoSpaceDN w:val="0"/>
        <w:adjustRightInd w:val="0"/>
      </w:pPr>
      <w:r>
        <w:t xml:space="preserve">7. </w:t>
      </w:r>
      <w:r>
        <w:tab/>
      </w:r>
      <w:r w:rsidRPr="00656FAD">
        <w:t>Demonstrate</w:t>
      </w:r>
      <w:r>
        <w:t>s</w:t>
      </w:r>
      <w:r w:rsidRPr="00656FAD">
        <w:t xml:space="preserve"> spec</w:t>
      </w:r>
      <w:r w:rsidR="00EB72E3">
        <w:t>ialist knowledge of service</w:t>
      </w:r>
      <w:r w:rsidRPr="00656FAD">
        <w:t xml:space="preserve"> development work that builds strong, enduring</w:t>
      </w:r>
      <w:r>
        <w:t xml:space="preserve"> relationships, collaborations and partnerships</w:t>
      </w:r>
      <w:r w:rsidR="00104B31">
        <w:t>.</w:t>
      </w:r>
    </w:p>
    <w:p w14:paraId="46A5602F" w14:textId="3FF7856B" w:rsidR="00656FAD" w:rsidRDefault="00656FAD" w:rsidP="00292FE7">
      <w:pPr>
        <w:autoSpaceDE w:val="0"/>
        <w:autoSpaceDN w:val="0"/>
        <w:adjustRightInd w:val="0"/>
      </w:pPr>
      <w:r>
        <w:t xml:space="preserve">8. </w:t>
      </w:r>
      <w:r>
        <w:tab/>
        <w:t>Confident</w:t>
      </w:r>
      <w:r w:rsidRPr="00656FAD">
        <w:t xml:space="preserve"> to challenge ways of working in order to bring about improvements in processes and outcomes.</w:t>
      </w:r>
      <w:r w:rsidR="00EF4387">
        <w:t xml:space="preserve">  </w:t>
      </w:r>
    </w:p>
    <w:p w14:paraId="5167C357" w14:textId="77777777" w:rsidR="00656FAD" w:rsidRDefault="00656FAD" w:rsidP="00292FE7">
      <w:pPr>
        <w:autoSpaceDE w:val="0"/>
        <w:autoSpaceDN w:val="0"/>
        <w:adjustRightInd w:val="0"/>
      </w:pPr>
      <w:r>
        <w:t xml:space="preserve">9. </w:t>
      </w:r>
      <w:r>
        <w:tab/>
      </w:r>
      <w:r w:rsidRPr="00656FAD">
        <w:t>Understand</w:t>
      </w:r>
      <w:r>
        <w:t>s</w:t>
      </w:r>
      <w:r w:rsidRPr="00656FAD">
        <w:t xml:space="preserve"> and appreciate</w:t>
      </w:r>
      <w:r>
        <w:t>s</w:t>
      </w:r>
      <w:r w:rsidRPr="00656FAD">
        <w:t xml:space="preserve"> the diversity and wide range of backgrounds from which our staff, service users and supporters are drawn, and how this impacts on involvement and communicating with them and then meeting their needs.</w:t>
      </w:r>
    </w:p>
    <w:p w14:paraId="14BDB966" w14:textId="77777777" w:rsidR="00656FAD" w:rsidRPr="00885A9F" w:rsidRDefault="00656FAD" w:rsidP="00292FE7">
      <w:pPr>
        <w:autoSpaceDE w:val="0"/>
        <w:autoSpaceDN w:val="0"/>
        <w:adjustRightInd w:val="0"/>
      </w:pPr>
      <w:r>
        <w:t xml:space="preserve">10. </w:t>
      </w:r>
      <w:r>
        <w:tab/>
      </w:r>
      <w:r w:rsidRPr="00656FAD">
        <w:t>Understand</w:t>
      </w:r>
      <w:r>
        <w:t>s</w:t>
      </w:r>
      <w:r w:rsidRPr="00656FAD">
        <w:t xml:space="preserve"> the needs of people affec</w:t>
      </w:r>
      <w:r w:rsidR="00D90FCA">
        <w:t>ted by macular conditio</w:t>
      </w:r>
      <w:r w:rsidR="00B74B0C">
        <w:t>ns</w:t>
      </w:r>
      <w:r w:rsidRPr="00656FAD">
        <w:t xml:space="preserve"> and how our products and services can help them cope with their diagnosis.</w:t>
      </w:r>
    </w:p>
    <w:p w14:paraId="4D7E3AE5" w14:textId="4B679D09" w:rsidR="00292FE7" w:rsidRDefault="00292FE7" w:rsidP="00292FE7">
      <w:pPr>
        <w:keepNext/>
        <w:outlineLvl w:val="1"/>
      </w:pPr>
    </w:p>
    <w:p w14:paraId="61004C97" w14:textId="77777777" w:rsidR="00104B31" w:rsidRDefault="00104B31" w:rsidP="00292FE7">
      <w:pPr>
        <w:keepNext/>
        <w:outlineLvl w:val="1"/>
      </w:pPr>
    </w:p>
    <w:p w14:paraId="7EA64FE9" w14:textId="77777777" w:rsidR="00292FE7" w:rsidRPr="005C3537" w:rsidRDefault="00292FE7" w:rsidP="00C146B2">
      <w:pPr>
        <w:pStyle w:val="Heading2"/>
      </w:pPr>
      <w:r>
        <w:t>Person s</w:t>
      </w:r>
      <w:r w:rsidRPr="00885A9F">
        <w:t>pecification</w:t>
      </w:r>
    </w:p>
    <w:p w14:paraId="2995A570" w14:textId="76DE42AF" w:rsidR="00104B31" w:rsidRDefault="00C146B2" w:rsidP="00104B31">
      <w:pPr>
        <w:pStyle w:val="ListParagraph"/>
        <w:numPr>
          <w:ilvl w:val="0"/>
          <w:numId w:val="1"/>
        </w:numPr>
        <w:rPr>
          <w:rFonts w:ascii="FS Me Pro" w:hAnsi="FS Me Pro"/>
          <w:sz w:val="32"/>
          <w:szCs w:val="32"/>
        </w:rPr>
      </w:pPr>
      <w:r w:rsidRPr="00C146B2">
        <w:rPr>
          <w:rFonts w:ascii="FS Me Pro" w:hAnsi="FS Me Pro"/>
          <w:sz w:val="32"/>
          <w:szCs w:val="32"/>
        </w:rPr>
        <w:t xml:space="preserve">Good understanding of </w:t>
      </w:r>
      <w:r w:rsidR="00104B31">
        <w:rPr>
          <w:rFonts w:ascii="FS Me Pro" w:hAnsi="FS Me Pro"/>
          <w:sz w:val="32"/>
          <w:szCs w:val="32"/>
        </w:rPr>
        <w:t>how to develop and deliver information and support services that really change people’s lives.</w:t>
      </w:r>
    </w:p>
    <w:p w14:paraId="71310F2A" w14:textId="47B13979" w:rsidR="00EF4387" w:rsidRPr="00F85FD6" w:rsidRDefault="00AB2660" w:rsidP="00C146B2">
      <w:pPr>
        <w:pStyle w:val="ListParagraph"/>
        <w:numPr>
          <w:ilvl w:val="0"/>
          <w:numId w:val="1"/>
        </w:numPr>
        <w:rPr>
          <w:rFonts w:ascii="FS Me Pro" w:hAnsi="FS Me Pro"/>
          <w:sz w:val="36"/>
          <w:szCs w:val="32"/>
        </w:rPr>
      </w:pPr>
      <w:r>
        <w:rPr>
          <w:rFonts w:ascii="FS Me Pro" w:hAnsi="FS Me Pro"/>
          <w:sz w:val="32"/>
        </w:rPr>
        <w:lastRenderedPageBreak/>
        <w:t>Proven experience</w:t>
      </w:r>
      <w:r w:rsidR="00D76623">
        <w:rPr>
          <w:rFonts w:ascii="FS Me Pro" w:hAnsi="FS Me Pro"/>
          <w:sz w:val="32"/>
        </w:rPr>
        <w:t xml:space="preserve"> of shaping strategy by utilising</w:t>
      </w:r>
      <w:r>
        <w:rPr>
          <w:rFonts w:ascii="FS Me Pro" w:hAnsi="FS Me Pro"/>
          <w:sz w:val="32"/>
        </w:rPr>
        <w:t xml:space="preserve"> expertise </w:t>
      </w:r>
      <w:r w:rsidR="00D76623">
        <w:rPr>
          <w:rFonts w:ascii="FS Me Pro" w:hAnsi="FS Me Pro"/>
          <w:sz w:val="32"/>
        </w:rPr>
        <w:t>to contribute to strategic plans</w:t>
      </w:r>
      <w:r w:rsidR="00104B31">
        <w:rPr>
          <w:rFonts w:ascii="FS Me Pro" w:hAnsi="FS Me Pro"/>
          <w:sz w:val="32"/>
        </w:rPr>
        <w:t>.</w:t>
      </w:r>
    </w:p>
    <w:p w14:paraId="3FB19CC1" w14:textId="59AAF85B" w:rsidR="00C146B2" w:rsidRDefault="00E85DA6" w:rsidP="00C146B2">
      <w:pPr>
        <w:pStyle w:val="ListParagraph"/>
        <w:numPr>
          <w:ilvl w:val="0"/>
          <w:numId w:val="1"/>
        </w:numPr>
        <w:rPr>
          <w:rFonts w:ascii="FS Me Pro" w:hAnsi="FS Me Pro"/>
          <w:sz w:val="32"/>
          <w:szCs w:val="32"/>
        </w:rPr>
      </w:pPr>
      <w:r>
        <w:rPr>
          <w:rFonts w:ascii="FS Me Pro" w:hAnsi="FS Me Pro"/>
          <w:sz w:val="32"/>
          <w:szCs w:val="32"/>
        </w:rPr>
        <w:t>Proven ability to</w:t>
      </w:r>
      <w:r w:rsidR="00F85FD6">
        <w:rPr>
          <w:rFonts w:ascii="FS Me Pro" w:hAnsi="FS Me Pro"/>
          <w:sz w:val="32"/>
          <w:szCs w:val="32"/>
        </w:rPr>
        <w:t xml:space="preserve"> lead </w:t>
      </w:r>
      <w:r w:rsidR="00AB2660">
        <w:rPr>
          <w:rFonts w:ascii="FS Me Pro" w:hAnsi="FS Me Pro"/>
          <w:sz w:val="32"/>
          <w:szCs w:val="32"/>
        </w:rPr>
        <w:t>on the implementation of a</w:t>
      </w:r>
      <w:r w:rsidR="00126F9D">
        <w:rPr>
          <w:rFonts w:ascii="FS Me Pro" w:hAnsi="FS Me Pro"/>
          <w:sz w:val="32"/>
          <w:szCs w:val="32"/>
        </w:rPr>
        <w:t xml:space="preserve"> </w:t>
      </w:r>
      <w:r>
        <w:rPr>
          <w:rFonts w:ascii="FS Me Pro" w:hAnsi="FS Me Pro"/>
          <w:sz w:val="32"/>
          <w:szCs w:val="32"/>
        </w:rPr>
        <w:t>support</w:t>
      </w:r>
      <w:r w:rsidR="00126F9D">
        <w:rPr>
          <w:rFonts w:ascii="FS Me Pro" w:hAnsi="FS Me Pro"/>
          <w:sz w:val="32"/>
          <w:szCs w:val="32"/>
        </w:rPr>
        <w:t>, information</w:t>
      </w:r>
      <w:r>
        <w:rPr>
          <w:rFonts w:ascii="FS Me Pro" w:hAnsi="FS Me Pro"/>
          <w:sz w:val="32"/>
          <w:szCs w:val="32"/>
        </w:rPr>
        <w:t xml:space="preserve"> and education services</w:t>
      </w:r>
      <w:r w:rsidR="00AB2660">
        <w:rPr>
          <w:rFonts w:ascii="FS Me Pro" w:hAnsi="FS Me Pro"/>
          <w:sz w:val="32"/>
          <w:szCs w:val="32"/>
        </w:rPr>
        <w:t xml:space="preserve"> plan</w:t>
      </w:r>
      <w:r w:rsidR="00D76623">
        <w:rPr>
          <w:rFonts w:ascii="FS Me Pro" w:hAnsi="FS Me Pro"/>
          <w:sz w:val="32"/>
          <w:szCs w:val="32"/>
        </w:rPr>
        <w:t>.</w:t>
      </w:r>
      <w:r>
        <w:rPr>
          <w:rFonts w:ascii="FS Me Pro" w:hAnsi="FS Me Pro"/>
          <w:sz w:val="32"/>
          <w:szCs w:val="32"/>
        </w:rPr>
        <w:t xml:space="preserve"> </w:t>
      </w:r>
    </w:p>
    <w:p w14:paraId="782C95AF" w14:textId="74F6A135" w:rsidR="00D76623" w:rsidRPr="00C146B2" w:rsidRDefault="00D76623" w:rsidP="00C146B2">
      <w:pPr>
        <w:pStyle w:val="ListParagraph"/>
        <w:numPr>
          <w:ilvl w:val="0"/>
          <w:numId w:val="1"/>
        </w:numPr>
        <w:rPr>
          <w:rFonts w:ascii="FS Me Pro" w:hAnsi="FS Me Pro"/>
          <w:sz w:val="32"/>
          <w:szCs w:val="32"/>
        </w:rPr>
      </w:pPr>
      <w:r>
        <w:rPr>
          <w:rFonts w:ascii="FS Me Pro" w:hAnsi="FS Me Pro"/>
          <w:sz w:val="32"/>
          <w:szCs w:val="32"/>
        </w:rPr>
        <w:t xml:space="preserve">Creative thinker, able to evidence where creative ideas </w:t>
      </w:r>
      <w:proofErr w:type="gramStart"/>
      <w:r>
        <w:rPr>
          <w:rFonts w:ascii="FS Me Pro" w:hAnsi="FS Me Pro"/>
          <w:sz w:val="32"/>
          <w:szCs w:val="32"/>
        </w:rPr>
        <w:t>have been implemented</w:t>
      </w:r>
      <w:proofErr w:type="gramEnd"/>
      <w:r>
        <w:rPr>
          <w:rFonts w:ascii="FS Me Pro" w:hAnsi="FS Me Pro"/>
          <w:sz w:val="32"/>
          <w:szCs w:val="32"/>
        </w:rPr>
        <w:t xml:space="preserve"> to provide real impact in a customer or service centred culture</w:t>
      </w:r>
      <w:r w:rsidR="00104B31">
        <w:rPr>
          <w:rFonts w:ascii="FS Me Pro" w:hAnsi="FS Me Pro"/>
          <w:sz w:val="32"/>
          <w:szCs w:val="32"/>
        </w:rPr>
        <w:t>.</w:t>
      </w:r>
    </w:p>
    <w:p w14:paraId="1BD75F99" w14:textId="626634F9" w:rsidR="00093822" w:rsidRDefault="00B66CAD" w:rsidP="00C146B2">
      <w:pPr>
        <w:pStyle w:val="ListParagraph"/>
        <w:numPr>
          <w:ilvl w:val="0"/>
          <w:numId w:val="1"/>
        </w:numPr>
        <w:rPr>
          <w:rFonts w:ascii="FS Me Pro" w:hAnsi="FS Me Pro"/>
          <w:sz w:val="32"/>
          <w:szCs w:val="32"/>
        </w:rPr>
      </w:pPr>
      <w:r>
        <w:rPr>
          <w:rFonts w:ascii="FS Me Pro" w:hAnsi="FS Me Pro"/>
          <w:sz w:val="32"/>
          <w:szCs w:val="32"/>
        </w:rPr>
        <w:t xml:space="preserve">Previous </w:t>
      </w:r>
      <w:r w:rsidR="00093822">
        <w:rPr>
          <w:rFonts w:ascii="FS Me Pro" w:hAnsi="FS Me Pro"/>
          <w:sz w:val="32"/>
          <w:szCs w:val="32"/>
        </w:rPr>
        <w:t xml:space="preserve">experience of expanding service delivery and </w:t>
      </w:r>
      <w:r w:rsidR="001D6840">
        <w:rPr>
          <w:rFonts w:ascii="FS Me Pro" w:hAnsi="FS Me Pro"/>
          <w:sz w:val="32"/>
          <w:szCs w:val="32"/>
        </w:rPr>
        <w:t xml:space="preserve">proven ability to </w:t>
      </w:r>
      <w:r w:rsidR="00093822">
        <w:rPr>
          <w:rFonts w:ascii="FS Me Pro" w:hAnsi="FS Me Pro"/>
          <w:sz w:val="32"/>
          <w:szCs w:val="32"/>
        </w:rPr>
        <w:t>widen participation across diverse audiences.</w:t>
      </w:r>
    </w:p>
    <w:p w14:paraId="307B2F00" w14:textId="6BF7AB96" w:rsidR="00C146B2" w:rsidRPr="00C146B2" w:rsidRDefault="00B66CAD" w:rsidP="00C146B2">
      <w:pPr>
        <w:pStyle w:val="ListParagraph"/>
        <w:numPr>
          <w:ilvl w:val="0"/>
          <w:numId w:val="1"/>
        </w:numPr>
        <w:rPr>
          <w:rFonts w:ascii="FS Me Pro" w:hAnsi="FS Me Pro"/>
          <w:sz w:val="32"/>
          <w:szCs w:val="32"/>
        </w:rPr>
      </w:pPr>
      <w:r>
        <w:rPr>
          <w:rFonts w:ascii="FS Me Pro" w:hAnsi="FS Me Pro"/>
          <w:sz w:val="32"/>
          <w:szCs w:val="32"/>
        </w:rPr>
        <w:t>Excellent</w:t>
      </w:r>
      <w:r w:rsidR="00C146B2" w:rsidRPr="00C146B2">
        <w:rPr>
          <w:rFonts w:ascii="FS Me Pro" w:hAnsi="FS Me Pro"/>
          <w:sz w:val="32"/>
          <w:szCs w:val="32"/>
        </w:rPr>
        <w:t xml:space="preserve"> communication skills, including networking and facilitating skills and the ability to present and to write guidance documents to a high quality standard, which convey complex information clearly</w:t>
      </w:r>
      <w:r w:rsidR="00C335F1">
        <w:rPr>
          <w:rFonts w:ascii="FS Me Pro" w:hAnsi="FS Me Pro"/>
          <w:sz w:val="32"/>
          <w:szCs w:val="32"/>
        </w:rPr>
        <w:t xml:space="preserve"> to various audiences</w:t>
      </w:r>
      <w:r w:rsidR="00C146B2" w:rsidRPr="00C146B2">
        <w:rPr>
          <w:rFonts w:ascii="FS Me Pro" w:hAnsi="FS Me Pro"/>
          <w:sz w:val="32"/>
          <w:szCs w:val="32"/>
        </w:rPr>
        <w:t>.</w:t>
      </w:r>
    </w:p>
    <w:p w14:paraId="00C6D23E" w14:textId="4DB6DE50" w:rsidR="00C146B2" w:rsidRPr="00C146B2" w:rsidRDefault="00B66CAD" w:rsidP="00C146B2">
      <w:pPr>
        <w:pStyle w:val="ListParagraph"/>
        <w:numPr>
          <w:ilvl w:val="0"/>
          <w:numId w:val="1"/>
        </w:numPr>
        <w:rPr>
          <w:rFonts w:ascii="FS Me Pro" w:hAnsi="FS Me Pro"/>
          <w:sz w:val="32"/>
          <w:szCs w:val="32"/>
        </w:rPr>
      </w:pPr>
      <w:r>
        <w:rPr>
          <w:rFonts w:ascii="FS Me Pro" w:hAnsi="FS Me Pro"/>
          <w:sz w:val="32"/>
          <w:szCs w:val="32"/>
        </w:rPr>
        <w:t xml:space="preserve">Demonstrable </w:t>
      </w:r>
      <w:r w:rsidR="00C146B2" w:rsidRPr="00C146B2">
        <w:rPr>
          <w:rFonts w:ascii="FS Me Pro" w:hAnsi="FS Me Pro"/>
          <w:sz w:val="32"/>
          <w:szCs w:val="32"/>
        </w:rPr>
        <w:t>stakeholder engagement and influencing skills, including the ability to build and maintain effective working relationships at all levels of the organisation.</w:t>
      </w:r>
    </w:p>
    <w:p w14:paraId="667C53B0" w14:textId="34936EAF" w:rsidR="00093822" w:rsidRDefault="00093822" w:rsidP="00093822">
      <w:pPr>
        <w:pStyle w:val="ListParagraph"/>
        <w:numPr>
          <w:ilvl w:val="0"/>
          <w:numId w:val="1"/>
        </w:numPr>
        <w:rPr>
          <w:rFonts w:ascii="FS Me Pro" w:hAnsi="FS Me Pro"/>
          <w:sz w:val="32"/>
          <w:szCs w:val="32"/>
        </w:rPr>
      </w:pPr>
      <w:r>
        <w:rPr>
          <w:rFonts w:ascii="FS Me Pro" w:hAnsi="FS Me Pro"/>
          <w:sz w:val="32"/>
          <w:szCs w:val="32"/>
        </w:rPr>
        <w:t xml:space="preserve">Strong </w:t>
      </w:r>
      <w:r w:rsidRPr="00093822">
        <w:rPr>
          <w:rFonts w:ascii="FS Me Pro" w:hAnsi="FS Me Pro"/>
          <w:sz w:val="32"/>
          <w:szCs w:val="32"/>
        </w:rPr>
        <w:t xml:space="preserve">understanding </w:t>
      </w:r>
      <w:r>
        <w:rPr>
          <w:rFonts w:ascii="FS Me Pro" w:hAnsi="FS Me Pro"/>
          <w:sz w:val="32"/>
          <w:szCs w:val="32"/>
        </w:rPr>
        <w:t xml:space="preserve">of </w:t>
      </w:r>
      <w:r w:rsidRPr="00093822">
        <w:rPr>
          <w:rFonts w:ascii="FS Me Pro" w:hAnsi="FS Me Pro"/>
          <w:sz w:val="32"/>
          <w:szCs w:val="32"/>
        </w:rPr>
        <w:t>the relationship and value between fundraising and service delivery</w:t>
      </w:r>
      <w:r w:rsidR="00104B31">
        <w:rPr>
          <w:rFonts w:ascii="FS Me Pro" w:hAnsi="FS Me Pro"/>
          <w:sz w:val="32"/>
          <w:szCs w:val="32"/>
        </w:rPr>
        <w:t>.</w:t>
      </w:r>
    </w:p>
    <w:p w14:paraId="4AA3657F" w14:textId="77777777" w:rsidR="00C146B2" w:rsidRDefault="00C146B2" w:rsidP="00C146B2">
      <w:pPr>
        <w:pStyle w:val="ListParagraph"/>
        <w:numPr>
          <w:ilvl w:val="0"/>
          <w:numId w:val="1"/>
        </w:numPr>
        <w:rPr>
          <w:rFonts w:ascii="FS Me Pro" w:hAnsi="FS Me Pro"/>
          <w:sz w:val="32"/>
          <w:szCs w:val="32"/>
        </w:rPr>
      </w:pPr>
      <w:r w:rsidRPr="00C146B2">
        <w:rPr>
          <w:rFonts w:ascii="FS Me Pro" w:hAnsi="FS Me Pro"/>
          <w:sz w:val="32"/>
          <w:szCs w:val="32"/>
        </w:rPr>
        <w:t>Creative and innovative – able to initiate a</w:t>
      </w:r>
      <w:r w:rsidR="00EB72E3">
        <w:rPr>
          <w:rFonts w:ascii="FS Me Pro" w:hAnsi="FS Me Pro"/>
          <w:sz w:val="32"/>
          <w:szCs w:val="32"/>
        </w:rPr>
        <w:t xml:space="preserve">nd grow ideas for new </w:t>
      </w:r>
      <w:r w:rsidRPr="00C146B2">
        <w:rPr>
          <w:rFonts w:ascii="FS Me Pro" w:hAnsi="FS Me Pro"/>
          <w:sz w:val="32"/>
          <w:szCs w:val="32"/>
        </w:rPr>
        <w:t>services and activities.</w:t>
      </w:r>
    </w:p>
    <w:p w14:paraId="7979A747" w14:textId="72776FBA" w:rsidR="00EB72E3" w:rsidRPr="00EB72E3" w:rsidRDefault="00F85FD6" w:rsidP="00EB72E3">
      <w:pPr>
        <w:pStyle w:val="ListParagraph"/>
        <w:numPr>
          <w:ilvl w:val="0"/>
          <w:numId w:val="1"/>
        </w:numPr>
        <w:rPr>
          <w:rFonts w:ascii="FS Me Pro" w:hAnsi="FS Me Pro"/>
          <w:sz w:val="32"/>
          <w:szCs w:val="32"/>
        </w:rPr>
      </w:pPr>
      <w:r>
        <w:rPr>
          <w:rFonts w:ascii="FS Me Pro" w:hAnsi="FS Me Pro"/>
          <w:sz w:val="32"/>
          <w:szCs w:val="32"/>
        </w:rPr>
        <w:t>Demonstrable s</w:t>
      </w:r>
      <w:r w:rsidR="00EB72E3" w:rsidRPr="00EB72E3">
        <w:rPr>
          <w:rFonts w:ascii="FS Me Pro" w:hAnsi="FS Me Pro"/>
          <w:sz w:val="32"/>
          <w:szCs w:val="32"/>
        </w:rPr>
        <w:t>trategic management experience; analysing, reviewing and responding to trends and data.</w:t>
      </w:r>
    </w:p>
    <w:p w14:paraId="4B134F72" w14:textId="77777777" w:rsidR="00093822" w:rsidRDefault="00EB72E3" w:rsidP="00093822">
      <w:pPr>
        <w:pStyle w:val="ListParagraph"/>
        <w:numPr>
          <w:ilvl w:val="0"/>
          <w:numId w:val="1"/>
        </w:numPr>
        <w:rPr>
          <w:rFonts w:ascii="FS Me Pro" w:hAnsi="FS Me Pro"/>
          <w:sz w:val="32"/>
          <w:szCs w:val="32"/>
        </w:rPr>
      </w:pPr>
      <w:r w:rsidRPr="00EB72E3">
        <w:rPr>
          <w:rFonts w:ascii="FS Me Pro" w:hAnsi="FS Me Pro"/>
          <w:sz w:val="32"/>
          <w:szCs w:val="32"/>
        </w:rPr>
        <w:t>Knowledge of impact evaluation and monitoring methods in relation to services supporting people affected by a health condition.</w:t>
      </w:r>
    </w:p>
    <w:p w14:paraId="3EDB9D9C" w14:textId="177E8FCF" w:rsidR="00EB72E3" w:rsidRDefault="00EB72E3" w:rsidP="00093822">
      <w:pPr>
        <w:pStyle w:val="ListParagraph"/>
        <w:numPr>
          <w:ilvl w:val="0"/>
          <w:numId w:val="1"/>
        </w:numPr>
        <w:rPr>
          <w:rFonts w:ascii="FS Me Pro" w:hAnsi="FS Me Pro"/>
          <w:sz w:val="32"/>
          <w:szCs w:val="32"/>
        </w:rPr>
      </w:pPr>
      <w:r w:rsidRPr="00093822">
        <w:rPr>
          <w:rFonts w:ascii="FS Me Pro" w:hAnsi="FS Me Pro"/>
          <w:sz w:val="32"/>
          <w:szCs w:val="32"/>
        </w:rPr>
        <w:t>Able to develop productive and collaborative relationships with other professionals, health and social care organisations and work in partnership.</w:t>
      </w:r>
    </w:p>
    <w:p w14:paraId="6D5FA47B" w14:textId="17C2CC4B" w:rsidR="00C335F1" w:rsidRPr="00093822" w:rsidRDefault="00C335F1" w:rsidP="00093822">
      <w:pPr>
        <w:pStyle w:val="ListParagraph"/>
        <w:numPr>
          <w:ilvl w:val="0"/>
          <w:numId w:val="1"/>
        </w:numPr>
        <w:rPr>
          <w:rFonts w:ascii="FS Me Pro" w:hAnsi="FS Me Pro"/>
          <w:sz w:val="32"/>
          <w:szCs w:val="32"/>
        </w:rPr>
      </w:pPr>
      <w:r>
        <w:rPr>
          <w:rFonts w:ascii="FS Me Pro" w:hAnsi="FS Me Pro"/>
          <w:sz w:val="32"/>
          <w:szCs w:val="32"/>
        </w:rPr>
        <w:t xml:space="preserve">Good understanding of business to business marketing of information, support, education services to healthcare professionals </w:t>
      </w:r>
    </w:p>
    <w:p w14:paraId="0A3A314F" w14:textId="1569B8D4" w:rsidR="00C146B2" w:rsidRDefault="00F85FD6" w:rsidP="00C146B2">
      <w:pPr>
        <w:pStyle w:val="ListParagraph"/>
        <w:numPr>
          <w:ilvl w:val="0"/>
          <w:numId w:val="1"/>
        </w:numPr>
        <w:rPr>
          <w:rFonts w:ascii="FS Me Pro" w:hAnsi="FS Me Pro"/>
          <w:sz w:val="32"/>
          <w:szCs w:val="32"/>
        </w:rPr>
      </w:pPr>
      <w:r>
        <w:rPr>
          <w:rFonts w:ascii="FS Me Pro" w:hAnsi="FS Me Pro"/>
          <w:sz w:val="32"/>
          <w:szCs w:val="32"/>
        </w:rPr>
        <w:t>Proven</w:t>
      </w:r>
      <w:r w:rsidR="00C146B2" w:rsidRPr="00C146B2">
        <w:rPr>
          <w:rFonts w:ascii="FS Me Pro" w:hAnsi="FS Me Pro"/>
          <w:sz w:val="32"/>
          <w:szCs w:val="32"/>
        </w:rPr>
        <w:t xml:space="preserve"> project management skills, including planning, risk management, setting and meeting clear targets and working with colleagues to achieve outcomes.</w:t>
      </w:r>
    </w:p>
    <w:p w14:paraId="758249AF" w14:textId="77777777" w:rsidR="00EB72E3" w:rsidRPr="00EB72E3" w:rsidRDefault="00EB72E3" w:rsidP="00EB72E3">
      <w:pPr>
        <w:pStyle w:val="ListParagraph"/>
        <w:numPr>
          <w:ilvl w:val="0"/>
          <w:numId w:val="1"/>
        </w:numPr>
        <w:rPr>
          <w:rFonts w:ascii="FS Me Pro" w:hAnsi="FS Me Pro"/>
          <w:sz w:val="32"/>
          <w:szCs w:val="32"/>
        </w:rPr>
      </w:pPr>
      <w:r w:rsidRPr="00EB72E3">
        <w:rPr>
          <w:rFonts w:ascii="FS Me Pro" w:hAnsi="FS Me Pro"/>
          <w:sz w:val="32"/>
          <w:szCs w:val="32"/>
        </w:rPr>
        <w:t>Excellent interpersonal skills with the ability to represent the charity to a wide range of contacts and audiences.</w:t>
      </w:r>
    </w:p>
    <w:p w14:paraId="2251C24D" w14:textId="77777777" w:rsidR="00EB72E3" w:rsidRPr="00EB72E3" w:rsidRDefault="00EB72E3" w:rsidP="00EB72E3">
      <w:pPr>
        <w:pStyle w:val="ListParagraph"/>
        <w:numPr>
          <w:ilvl w:val="0"/>
          <w:numId w:val="1"/>
        </w:numPr>
        <w:rPr>
          <w:rFonts w:ascii="FS Me Pro" w:hAnsi="FS Me Pro"/>
          <w:sz w:val="32"/>
          <w:szCs w:val="32"/>
        </w:rPr>
      </w:pPr>
      <w:r w:rsidRPr="00EB72E3">
        <w:rPr>
          <w:rFonts w:ascii="FS Me Pro" w:hAnsi="FS Me Pro"/>
          <w:sz w:val="32"/>
          <w:szCs w:val="32"/>
        </w:rPr>
        <w:lastRenderedPageBreak/>
        <w:t>Excellent team working and collaborative working skills and the ability to develop effective partnerships.</w:t>
      </w:r>
    </w:p>
    <w:p w14:paraId="3597C40A" w14:textId="77777777" w:rsidR="00C146B2" w:rsidRPr="00C146B2" w:rsidRDefault="00C146B2" w:rsidP="00C146B2">
      <w:pPr>
        <w:pStyle w:val="ListParagraph"/>
        <w:numPr>
          <w:ilvl w:val="0"/>
          <w:numId w:val="1"/>
        </w:numPr>
        <w:rPr>
          <w:rFonts w:ascii="FS Me Pro" w:hAnsi="FS Me Pro"/>
          <w:sz w:val="32"/>
          <w:szCs w:val="32"/>
        </w:rPr>
      </w:pPr>
      <w:r w:rsidRPr="00C146B2">
        <w:rPr>
          <w:rFonts w:ascii="FS Me Pro" w:hAnsi="FS Me Pro"/>
          <w:sz w:val="32"/>
          <w:szCs w:val="32"/>
        </w:rPr>
        <w:t xml:space="preserve">Budgeting </w:t>
      </w:r>
      <w:r w:rsidR="00E05B10">
        <w:rPr>
          <w:rFonts w:ascii="FS Me Pro" w:hAnsi="FS Me Pro"/>
          <w:sz w:val="32"/>
          <w:szCs w:val="32"/>
        </w:rPr>
        <w:t xml:space="preserve">and financial management </w:t>
      </w:r>
      <w:r w:rsidRPr="00C146B2">
        <w:rPr>
          <w:rFonts w:ascii="FS Me Pro" w:hAnsi="FS Me Pro"/>
          <w:sz w:val="32"/>
          <w:szCs w:val="32"/>
        </w:rPr>
        <w:t>skills.</w:t>
      </w:r>
    </w:p>
    <w:p w14:paraId="1A4872BA" w14:textId="77777777" w:rsidR="00C146B2" w:rsidRPr="00C146B2" w:rsidRDefault="00C146B2" w:rsidP="00C146B2">
      <w:pPr>
        <w:pStyle w:val="ListParagraph"/>
        <w:numPr>
          <w:ilvl w:val="0"/>
          <w:numId w:val="1"/>
        </w:numPr>
        <w:rPr>
          <w:rFonts w:ascii="FS Me Pro" w:hAnsi="FS Me Pro"/>
          <w:sz w:val="32"/>
          <w:szCs w:val="32"/>
        </w:rPr>
      </w:pPr>
      <w:r w:rsidRPr="00C146B2">
        <w:rPr>
          <w:rFonts w:ascii="FS Me Pro" w:hAnsi="FS Me Pro"/>
          <w:sz w:val="32"/>
          <w:szCs w:val="32"/>
        </w:rPr>
        <w:t>Judgment and decision making – able to identify and prioritise ideas which have the best potential and avoid over commitment.</w:t>
      </w:r>
    </w:p>
    <w:p w14:paraId="6865FACC" w14:textId="77777777" w:rsidR="00C146B2" w:rsidRPr="00C146B2" w:rsidRDefault="00C146B2" w:rsidP="00C146B2">
      <w:pPr>
        <w:pStyle w:val="ListParagraph"/>
        <w:numPr>
          <w:ilvl w:val="0"/>
          <w:numId w:val="1"/>
        </w:numPr>
        <w:rPr>
          <w:rFonts w:ascii="FS Me Pro" w:hAnsi="FS Me Pro"/>
          <w:sz w:val="32"/>
          <w:szCs w:val="32"/>
        </w:rPr>
      </w:pPr>
      <w:r w:rsidRPr="00C146B2">
        <w:rPr>
          <w:rFonts w:ascii="FS Me Pro" w:hAnsi="FS Me Pro"/>
          <w:sz w:val="32"/>
          <w:szCs w:val="32"/>
        </w:rPr>
        <w:t xml:space="preserve">Good </w:t>
      </w:r>
      <w:r w:rsidR="00093822">
        <w:rPr>
          <w:rFonts w:ascii="FS Me Pro" w:hAnsi="FS Me Pro"/>
          <w:sz w:val="32"/>
          <w:szCs w:val="32"/>
        </w:rPr>
        <w:t xml:space="preserve">understanding of IT, digital and content relating to service delivery </w:t>
      </w:r>
    </w:p>
    <w:p w14:paraId="2B534AEA" w14:textId="77777777" w:rsidR="00C146B2" w:rsidRDefault="00C146B2" w:rsidP="00EB72E3">
      <w:pPr>
        <w:pStyle w:val="ListParagraph"/>
        <w:numPr>
          <w:ilvl w:val="0"/>
          <w:numId w:val="1"/>
        </w:numPr>
        <w:rPr>
          <w:rFonts w:ascii="FS Me Pro" w:hAnsi="FS Me Pro"/>
          <w:sz w:val="32"/>
          <w:szCs w:val="32"/>
        </w:rPr>
      </w:pPr>
      <w:r w:rsidRPr="00C146B2">
        <w:rPr>
          <w:rFonts w:ascii="FS Me Pro" w:hAnsi="FS Me Pro"/>
          <w:sz w:val="32"/>
          <w:szCs w:val="32"/>
        </w:rPr>
        <w:t>Flexible approach to work and highly organised working practices.</w:t>
      </w:r>
    </w:p>
    <w:p w14:paraId="356DAE94" w14:textId="77777777" w:rsidR="00EB72E3" w:rsidRPr="00EB72E3" w:rsidRDefault="00EB72E3" w:rsidP="00EB72E3">
      <w:pPr>
        <w:pStyle w:val="ListParagraph"/>
        <w:rPr>
          <w:rFonts w:ascii="FS Me Pro" w:hAnsi="FS Me Pro"/>
          <w:sz w:val="32"/>
          <w:szCs w:val="32"/>
        </w:rPr>
      </w:pPr>
    </w:p>
    <w:p w14:paraId="4BCF26C0" w14:textId="77777777" w:rsidR="00292FE7" w:rsidRDefault="00292FE7" w:rsidP="00292FE7">
      <w:pPr>
        <w:rPr>
          <w:szCs w:val="28"/>
        </w:rPr>
      </w:pPr>
      <w:r>
        <w:rPr>
          <w:szCs w:val="28"/>
        </w:rPr>
        <w:t>Eligibility to work in the UK:</w:t>
      </w:r>
    </w:p>
    <w:p w14:paraId="650E7C6C" w14:textId="77777777" w:rsidR="00292FE7" w:rsidRDefault="00292FE7" w:rsidP="00292FE7">
      <w:pPr>
        <w:rPr>
          <w:szCs w:val="28"/>
        </w:rPr>
      </w:pPr>
      <w:r w:rsidRPr="00885A9F">
        <w:rPr>
          <w:szCs w:val="28"/>
        </w:rPr>
        <w:t>Proof of identity and eligibility to work in the UK.</w:t>
      </w:r>
    </w:p>
    <w:p w14:paraId="77C831EB" w14:textId="77777777" w:rsidR="00292FE7" w:rsidRDefault="00292FE7" w:rsidP="00292FE7">
      <w:pPr>
        <w:rPr>
          <w:szCs w:val="28"/>
        </w:rPr>
      </w:pPr>
    </w:p>
    <w:p w14:paraId="562FF9C8" w14:textId="77777777" w:rsidR="00292FE7" w:rsidRPr="00292FE7" w:rsidRDefault="00292FE7" w:rsidP="00292FE7">
      <w:pPr>
        <w:pStyle w:val="Heading2"/>
      </w:pPr>
      <w:r w:rsidRPr="00292FE7">
        <w:t>Volunteering:</w:t>
      </w:r>
    </w:p>
    <w:p w14:paraId="098E5FC7" w14:textId="77777777" w:rsidR="00292FE7" w:rsidRDefault="00292FE7" w:rsidP="00292FE7">
      <w:pPr>
        <w:rPr>
          <w:szCs w:val="28"/>
        </w:rPr>
      </w:pPr>
      <w:r w:rsidRPr="00885A9F">
        <w:rPr>
          <w:szCs w:val="28"/>
        </w:rPr>
        <w:t>From time to time you may be asked to support / volunteer your time (TOIL available) at Macular Society events that take place outside of normal working hours.</w:t>
      </w:r>
    </w:p>
    <w:p w14:paraId="35FCFAE8" w14:textId="77777777" w:rsidR="00292FE7" w:rsidRDefault="00292FE7" w:rsidP="00292FE7">
      <w:pPr>
        <w:rPr>
          <w:szCs w:val="28"/>
        </w:rPr>
      </w:pPr>
    </w:p>
    <w:p w14:paraId="4532772A" w14:textId="77777777" w:rsidR="00292FE7" w:rsidRPr="00292FE7" w:rsidRDefault="00292FE7" w:rsidP="00292FE7">
      <w:pPr>
        <w:pStyle w:val="Heading2"/>
      </w:pPr>
      <w:r w:rsidRPr="00292FE7">
        <w:t>Safeguarding:</w:t>
      </w:r>
    </w:p>
    <w:p w14:paraId="3C125AC7" w14:textId="77777777" w:rsidR="00292FE7" w:rsidRDefault="00292FE7" w:rsidP="00292FE7">
      <w:pPr>
        <w:rPr>
          <w:szCs w:val="28"/>
        </w:rPr>
      </w:pPr>
      <w:r w:rsidRPr="00885A9F">
        <w:rPr>
          <w:szCs w:val="28"/>
        </w:rPr>
        <w:t>The Macular Society is committed to safeguarding and promoting the welfare of all children, young people and vulnerable adults with whom we work. We expect all of our employees and volunteers to demonstrate this commitment.</w:t>
      </w:r>
    </w:p>
    <w:p w14:paraId="273159F0" w14:textId="77777777" w:rsidR="00292FE7" w:rsidRDefault="00292FE7" w:rsidP="00292FE7">
      <w:r w:rsidRPr="00885A9F">
        <w:t>The post holder is required to carry out other such duties as may</w:t>
      </w:r>
      <w:r w:rsidRPr="00885A9F">
        <w:br/>
        <w:t>reasonably be required, commensurate with the grade of this post. All</w:t>
      </w:r>
      <w:r w:rsidRPr="00885A9F">
        <w:br/>
        <w:t xml:space="preserve">employees </w:t>
      </w:r>
      <w:r>
        <w:t xml:space="preserve">are </w:t>
      </w:r>
      <w:r w:rsidRPr="00885A9F">
        <w:t xml:space="preserve">expected to excel in being supporter centric, </w:t>
      </w:r>
      <w:r w:rsidRPr="00885A9F">
        <w:br/>
        <w:t xml:space="preserve">demonstrate advocacy for the Macular Society at </w:t>
      </w:r>
      <w:r>
        <w:t>all times and be a fundraiser.</w:t>
      </w:r>
    </w:p>
    <w:p w14:paraId="2B541744" w14:textId="77777777" w:rsidR="00292FE7" w:rsidRPr="00885A9F" w:rsidRDefault="00292FE7" w:rsidP="00292FE7">
      <w:r w:rsidRPr="00885A9F">
        <w:t>This job profile is accurate as at the date shown below. In consultation</w:t>
      </w:r>
      <w:r w:rsidRPr="00885A9F">
        <w:br/>
        <w:t>with the post holder it is liable to variation by management to reflect</w:t>
      </w:r>
      <w:r w:rsidRPr="00885A9F">
        <w:br/>
        <w:t>or anticipate changes in or to the role.</w:t>
      </w:r>
    </w:p>
    <w:p w14:paraId="540D65B1" w14:textId="77777777" w:rsidR="00292FE7" w:rsidRPr="00885A9F" w:rsidRDefault="00292FE7" w:rsidP="00292FE7"/>
    <w:p w14:paraId="210316E9" w14:textId="78B48846" w:rsidR="00292FE7" w:rsidRPr="00885A9F" w:rsidRDefault="00292FE7" w:rsidP="00292FE7">
      <w:pPr>
        <w:rPr>
          <w:b/>
        </w:rPr>
      </w:pPr>
      <w:r w:rsidRPr="00885A9F">
        <w:rPr>
          <w:b/>
        </w:rPr>
        <w:lastRenderedPageBreak/>
        <w:t xml:space="preserve">Annual leave: </w:t>
      </w:r>
      <w:r>
        <w:rPr>
          <w:b/>
        </w:rPr>
        <w:tab/>
      </w:r>
      <w:r w:rsidR="005C6027">
        <w:rPr>
          <w:b/>
        </w:rPr>
        <w:tab/>
      </w:r>
      <w:r w:rsidRPr="00885A9F">
        <w:rPr>
          <w:b/>
        </w:rPr>
        <w:t>2</w:t>
      </w:r>
      <w:r>
        <w:rPr>
          <w:b/>
        </w:rPr>
        <w:t>6</w:t>
      </w:r>
      <w:r w:rsidRPr="00885A9F">
        <w:rPr>
          <w:b/>
        </w:rPr>
        <w:t xml:space="preserve"> days plus bank holidays (pro rata for part time)</w:t>
      </w:r>
    </w:p>
    <w:p w14:paraId="0E92B9CC" w14:textId="40DCEB07" w:rsidR="00292FE7" w:rsidRDefault="00292FE7" w:rsidP="00292FE7">
      <w:pPr>
        <w:jc w:val="both"/>
        <w:rPr>
          <w:b/>
        </w:rPr>
      </w:pPr>
      <w:r>
        <w:rPr>
          <w:b/>
        </w:rPr>
        <w:t xml:space="preserve">Based: </w:t>
      </w:r>
      <w:r w:rsidR="00C146B2">
        <w:rPr>
          <w:b/>
        </w:rPr>
        <w:tab/>
      </w:r>
      <w:r w:rsidR="00C146B2">
        <w:rPr>
          <w:b/>
        </w:rPr>
        <w:tab/>
      </w:r>
      <w:r w:rsidR="005C6027">
        <w:rPr>
          <w:b/>
        </w:rPr>
        <w:tab/>
      </w:r>
      <w:bookmarkStart w:id="0" w:name="_GoBack"/>
      <w:bookmarkEnd w:id="0"/>
      <w:r w:rsidRPr="00885A9F">
        <w:rPr>
          <w:b/>
        </w:rPr>
        <w:t>Andover</w:t>
      </w:r>
      <w:r>
        <w:rPr>
          <w:b/>
        </w:rPr>
        <w:t xml:space="preserve"> </w:t>
      </w:r>
      <w:r w:rsidR="00C146B2">
        <w:rPr>
          <w:b/>
        </w:rPr>
        <w:t>or flexible</w:t>
      </w:r>
      <w:r w:rsidRPr="008A6104">
        <w:rPr>
          <w:b/>
        </w:rPr>
        <w:t xml:space="preserve">. </w:t>
      </w:r>
    </w:p>
    <w:p w14:paraId="2DEE6FB9" w14:textId="002A8E15" w:rsidR="00292FE7" w:rsidRDefault="00292FE7" w:rsidP="00292FE7">
      <w:pPr>
        <w:jc w:val="both"/>
        <w:rPr>
          <w:b/>
        </w:rPr>
      </w:pPr>
      <w:r w:rsidRPr="00885A9F">
        <w:rPr>
          <w:b/>
        </w:rPr>
        <w:t xml:space="preserve">Contract Type: </w:t>
      </w:r>
      <w:r>
        <w:rPr>
          <w:b/>
        </w:rPr>
        <w:tab/>
      </w:r>
      <w:r w:rsidR="00582E88">
        <w:rPr>
          <w:b/>
        </w:rPr>
        <w:t>Full time/ Perma</w:t>
      </w:r>
      <w:r w:rsidR="00C146B2">
        <w:rPr>
          <w:b/>
        </w:rPr>
        <w:t>n</w:t>
      </w:r>
      <w:r w:rsidR="00582E88">
        <w:rPr>
          <w:b/>
        </w:rPr>
        <w:t>e</w:t>
      </w:r>
      <w:r w:rsidR="00C146B2">
        <w:rPr>
          <w:b/>
        </w:rPr>
        <w:t>nt</w:t>
      </w:r>
    </w:p>
    <w:p w14:paraId="649B9080" w14:textId="0690F6B4" w:rsidR="00292FE7" w:rsidRPr="00885A9F" w:rsidRDefault="00292FE7" w:rsidP="00292FE7">
      <w:r w:rsidRPr="00885A9F">
        <w:rPr>
          <w:b/>
        </w:rPr>
        <w:t xml:space="preserve">DATE OF EVALUATION: </w:t>
      </w:r>
      <w:r w:rsidR="00582E88">
        <w:rPr>
          <w:b/>
        </w:rPr>
        <w:t>November</w:t>
      </w:r>
      <w:r w:rsidR="00C146B2">
        <w:rPr>
          <w:b/>
        </w:rPr>
        <w:t xml:space="preserve"> 2022</w:t>
      </w:r>
    </w:p>
    <w:p w14:paraId="716208F2" w14:textId="77777777" w:rsidR="00C03E29" w:rsidRDefault="00C03E29" w:rsidP="008F690E"/>
    <w:p w14:paraId="58FE1BEE" w14:textId="77777777" w:rsidR="008F690E" w:rsidRPr="008F690E" w:rsidRDefault="00292FE7" w:rsidP="008F690E">
      <w:r w:rsidRPr="00A808E9">
        <w:rPr>
          <w:noProof/>
          <w:lang w:eastAsia="en-GB"/>
        </w:rPr>
        <w:drawing>
          <wp:anchor distT="0" distB="0" distL="114300" distR="114300" simplePos="0" relativeHeight="251659264" behindDoc="0" locked="0" layoutInCell="1" allowOverlap="1" wp14:anchorId="10384648" wp14:editId="59ECFDB0">
            <wp:simplePos x="0" y="0"/>
            <wp:positionH relativeFrom="margin">
              <wp:posOffset>-1205</wp:posOffset>
            </wp:positionH>
            <wp:positionV relativeFrom="paragraph">
              <wp:posOffset>-171779</wp:posOffset>
            </wp:positionV>
            <wp:extent cx="2387600" cy="882650"/>
            <wp:effectExtent l="0" t="0" r="0" b="0"/>
            <wp:wrapSquare wrapText="bothSides"/>
            <wp:docPr id="2" name="Picture 2" descr="C:\Users\zaga.makhecha\AppData\Local\Microsoft\Windows\INetCache\Content.Outlook\UKYT7ACJ\ShowThe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makhecha\AppData\Local\Microsoft\Windows\INetCache\Content.Outlook\UKYT7ACJ\ShowTheSalar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029" b="31731"/>
                    <a:stretch/>
                  </pic:blipFill>
                  <pic:spPr bwMode="auto">
                    <a:xfrm>
                      <a:off x="0" y="0"/>
                      <a:ext cx="2387600" cy="882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8F690E" w:rsidRPr="008F690E" w:rsidSect="008F690E">
      <w:headerReference w:type="default" r:id="rId15"/>
      <w:footerReference w:type="default" r:id="rId16"/>
      <w:headerReference w:type="first" r:id="rId17"/>
      <w:footerReference w:type="first" r:id="rId18"/>
      <w:pgSz w:w="11906" w:h="16838"/>
      <w:pgMar w:top="1440" w:right="680" w:bottom="1440"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04E32" w14:textId="77777777" w:rsidR="00E6376D" w:rsidRDefault="00E6376D" w:rsidP="00796A19">
      <w:pPr>
        <w:spacing w:after="0" w:line="240" w:lineRule="auto"/>
      </w:pPr>
      <w:r>
        <w:separator/>
      </w:r>
    </w:p>
  </w:endnote>
  <w:endnote w:type="continuationSeparator" w:id="0">
    <w:p w14:paraId="5AFFF939" w14:textId="77777777" w:rsidR="00E6376D" w:rsidRDefault="00E6376D"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FS Me">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DDBD" w14:textId="77777777" w:rsidR="00470482" w:rsidRDefault="00470482" w:rsidP="00470482">
    <w:pPr>
      <w:pStyle w:val="BasicParagraph"/>
      <w:spacing w:line="240" w:lineRule="auto"/>
      <w:rPr>
        <w:rFonts w:ascii="FS Me Pro" w:hAnsi="FS Me Pro" w:cs="FS Me Pro"/>
        <w:sz w:val="22"/>
        <w:szCs w:val="22"/>
      </w:rPr>
    </w:pPr>
  </w:p>
  <w:p w14:paraId="4C199040" w14:textId="77777777"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12EE" w14:textId="77777777" w:rsidR="008F690E" w:rsidRDefault="008F690E" w:rsidP="008F690E">
    <w:pPr>
      <w:pStyle w:val="BasicParagraph"/>
      <w:spacing w:line="240" w:lineRule="auto"/>
      <w:rPr>
        <w:rFonts w:ascii="FS Me Pro" w:hAnsi="FS Me Pro" w:cs="FS Me Pro"/>
        <w:sz w:val="22"/>
        <w:szCs w:val="22"/>
      </w:rPr>
    </w:pPr>
    <w:r w:rsidRPr="00470482">
      <w:rPr>
        <w:rFonts w:ascii="FS Me Pro" w:hAnsi="FS Me Pro"/>
        <w:noProof/>
        <w:sz w:val="22"/>
        <w:szCs w:val="22"/>
        <w:lang w:eastAsia="en-GB"/>
      </w:rPr>
      <mc:AlternateContent>
        <mc:Choice Requires="wps">
          <w:drawing>
            <wp:anchor distT="0" distB="0" distL="114300" distR="114300" simplePos="0" relativeHeight="251664384" behindDoc="1" locked="0" layoutInCell="1" allowOverlap="1" wp14:anchorId="1A7E856C" wp14:editId="02D14553">
              <wp:simplePos x="0" y="0"/>
              <wp:positionH relativeFrom="page">
                <wp:align>left</wp:align>
              </wp:positionH>
              <wp:positionV relativeFrom="paragraph">
                <wp:posOffset>14605</wp:posOffset>
              </wp:positionV>
              <wp:extent cx="7562850" cy="1419225"/>
              <wp:effectExtent l="0" t="0" r="0" b="9525"/>
              <wp:wrapNone/>
              <wp:docPr id="7" name="Rectangle 7" title="Background box"/>
              <wp:cNvGraphicFramePr/>
              <a:graphic xmlns:a="http://schemas.openxmlformats.org/drawingml/2006/main">
                <a:graphicData uri="http://schemas.microsoft.com/office/word/2010/wordprocessingShape">
                  <wps:wsp>
                    <wps:cNvSpPr/>
                    <wps:spPr>
                      <a:xfrm>
                        <a:off x="0" y="0"/>
                        <a:ext cx="7562850" cy="1419225"/>
                      </a:xfrm>
                      <a:prstGeom prst="rect">
                        <a:avLst/>
                      </a:prstGeom>
                      <a:solidFill>
                        <a:srgbClr val="FFFF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6DAF" id="Rectangle 7" o:spid="_x0000_s1026" alt="Title: Background box" style="position:absolute;margin-left:0;margin-top:1.15pt;width:595.5pt;height:111.7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" fillcolor="yellow" stroked="f" strokeweight="1pt">
              <w10:wrap anchorx="page"/>
            </v:rect>
          </w:pict>
        </mc:Fallback>
      </mc:AlternateContent>
    </w:r>
  </w:p>
  <w:p w14:paraId="56D30A1A" w14:textId="77777777" w:rsidR="008F690E" w:rsidRPr="008F690E" w:rsidRDefault="008F690E" w:rsidP="008F690E">
    <w:pPr>
      <w:pStyle w:val="BasicParagraph"/>
      <w:spacing w:line="240" w:lineRule="auto"/>
      <w:rPr>
        <w:rFonts w:ascii="FS Me Pro" w:hAnsi="FS Me Pro" w:cs="FS Me Pro"/>
        <w:sz w:val="22"/>
        <w:szCs w:val="22"/>
      </w:rPr>
    </w:pPr>
    <w:r w:rsidRPr="00470482">
      <w:rPr>
        <w:rFonts w:ascii="FS Me Pro" w:hAnsi="FS Me Pro" w:cs="FS Me Pro"/>
        <w:sz w:val="22"/>
        <w:szCs w:val="22"/>
      </w:rPr>
      <w:t>Macular Society is the trading name of the Macular Disease Society. A charity registered in England and Wales 1001198, Scotland SC042015. A company limited by guarantee, regi</w:t>
    </w:r>
    <w:r>
      <w:rPr>
        <w:rFonts w:ascii="FS Me Pro" w:hAnsi="FS Me Pro" w:cs="FS Me Pro"/>
        <w:sz w:val="22"/>
        <w:szCs w:val="22"/>
      </w:rPr>
      <w:t xml:space="preserve">stered in England No. 2177039. </w:t>
    </w:r>
    <w:r w:rsidRPr="00470482">
      <w:rPr>
        <w:rFonts w:ascii="FS Me Pro" w:hAnsi="FS Me Pro" w:cs="FS Me Pro"/>
        <w:spacing w:val="-3"/>
        <w:sz w:val="22"/>
        <w:szCs w:val="22"/>
      </w:rPr>
      <w:t>Registered Office: Macular Society, Crown Chambers, South Street, Andover SP10 2BN.</w:t>
    </w:r>
    <w:r w:rsidRPr="008F690E">
      <w:rPr>
        <w:rFonts w:ascii="FS Me Pro" w:hAnsi="FS Me Pro"/>
        <w:noProof/>
        <w:sz w:val="22"/>
        <w:szCs w:val="2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0BBF" w14:textId="77777777" w:rsidR="00E6376D" w:rsidRDefault="00E6376D" w:rsidP="00796A19">
      <w:pPr>
        <w:spacing w:after="0" w:line="240" w:lineRule="auto"/>
      </w:pPr>
      <w:r>
        <w:separator/>
      </w:r>
    </w:p>
  </w:footnote>
  <w:footnote w:type="continuationSeparator" w:id="0">
    <w:p w14:paraId="0662B504" w14:textId="77777777" w:rsidR="00E6376D" w:rsidRDefault="00E6376D"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E0EF" w14:textId="77777777"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F957" w14:textId="77777777" w:rsidR="008F690E" w:rsidRDefault="008F690E" w:rsidP="008F690E">
    <w:pPr>
      <w:pStyle w:val="Header"/>
      <w:jc w:val="right"/>
    </w:pPr>
    <w:r>
      <w:rPr>
        <w:noProof/>
        <w:lang w:eastAsia="en-GB"/>
      </w:rPr>
      <w:drawing>
        <wp:inline distT="0" distB="0" distL="0" distR="0" wp14:anchorId="183E1FD4" wp14:editId="2257B9C5">
          <wp:extent cx="3368763" cy="1010374"/>
          <wp:effectExtent l="0" t="0" r="0" b="0"/>
          <wp:docPr id="6" name="Picture 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1" cstate="print">
                    <a:extLst>
                      <a:ext uri="{28A0092B-C50C-407E-A947-70E740481C1C}">
                        <a14:useLocalDpi xmlns:a14="http://schemas.microsoft.com/office/drawing/2010/main" val="0"/>
                      </a:ext>
                    </a:extLst>
                  </a:blip>
                  <a:srcRect l="9307" t="15838" r="8439" b="23505"/>
                  <a:stretch/>
                </pic:blipFill>
                <pic:spPr bwMode="auto">
                  <a:xfrm>
                    <a:off x="0" y="0"/>
                    <a:ext cx="3458053" cy="10371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F0C"/>
    <w:multiLevelType w:val="hybridMultilevel"/>
    <w:tmpl w:val="62C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06246"/>
    <w:multiLevelType w:val="hybridMultilevel"/>
    <w:tmpl w:val="B75A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061C4"/>
    <w:multiLevelType w:val="hybridMultilevel"/>
    <w:tmpl w:val="E9B2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13D42"/>
    <w:rsid w:val="0004496C"/>
    <w:rsid w:val="000772CE"/>
    <w:rsid w:val="00093822"/>
    <w:rsid w:val="00097406"/>
    <w:rsid w:val="00104B31"/>
    <w:rsid w:val="00126F9D"/>
    <w:rsid w:val="001915B9"/>
    <w:rsid w:val="001D6840"/>
    <w:rsid w:val="001D72BB"/>
    <w:rsid w:val="002821AC"/>
    <w:rsid w:val="002835E4"/>
    <w:rsid w:val="00292FE7"/>
    <w:rsid w:val="002C0F82"/>
    <w:rsid w:val="002C724F"/>
    <w:rsid w:val="0037659E"/>
    <w:rsid w:val="00405B0C"/>
    <w:rsid w:val="00422479"/>
    <w:rsid w:val="00443CCA"/>
    <w:rsid w:val="00470482"/>
    <w:rsid w:val="004774A4"/>
    <w:rsid w:val="00490BE8"/>
    <w:rsid w:val="004C6E82"/>
    <w:rsid w:val="004E37DE"/>
    <w:rsid w:val="005153B4"/>
    <w:rsid w:val="00527185"/>
    <w:rsid w:val="00542DA3"/>
    <w:rsid w:val="00565BEF"/>
    <w:rsid w:val="00582E88"/>
    <w:rsid w:val="005A6E8F"/>
    <w:rsid w:val="005C3537"/>
    <w:rsid w:val="005C6027"/>
    <w:rsid w:val="005D4819"/>
    <w:rsid w:val="005E1680"/>
    <w:rsid w:val="005F2D4D"/>
    <w:rsid w:val="00656FAD"/>
    <w:rsid w:val="00693C72"/>
    <w:rsid w:val="006E6084"/>
    <w:rsid w:val="00700D89"/>
    <w:rsid w:val="007319B1"/>
    <w:rsid w:val="00733B21"/>
    <w:rsid w:val="00757875"/>
    <w:rsid w:val="00796A19"/>
    <w:rsid w:val="007B2F09"/>
    <w:rsid w:val="007E04E4"/>
    <w:rsid w:val="007F61B5"/>
    <w:rsid w:val="007F7404"/>
    <w:rsid w:val="0082728A"/>
    <w:rsid w:val="00850E5B"/>
    <w:rsid w:val="00852805"/>
    <w:rsid w:val="008824C0"/>
    <w:rsid w:val="008A5AB1"/>
    <w:rsid w:val="008F690E"/>
    <w:rsid w:val="0097156C"/>
    <w:rsid w:val="009F0827"/>
    <w:rsid w:val="00A0365E"/>
    <w:rsid w:val="00A85077"/>
    <w:rsid w:val="00AB2660"/>
    <w:rsid w:val="00AE7E9C"/>
    <w:rsid w:val="00B42D23"/>
    <w:rsid w:val="00B56B46"/>
    <w:rsid w:val="00B66CAD"/>
    <w:rsid w:val="00B74B0C"/>
    <w:rsid w:val="00BC0CBC"/>
    <w:rsid w:val="00C03A3C"/>
    <w:rsid w:val="00C03E29"/>
    <w:rsid w:val="00C146B2"/>
    <w:rsid w:val="00C335F1"/>
    <w:rsid w:val="00CE0962"/>
    <w:rsid w:val="00CF77C9"/>
    <w:rsid w:val="00D07781"/>
    <w:rsid w:val="00D31184"/>
    <w:rsid w:val="00D656E2"/>
    <w:rsid w:val="00D76623"/>
    <w:rsid w:val="00D90FCA"/>
    <w:rsid w:val="00DB3B7F"/>
    <w:rsid w:val="00DD4485"/>
    <w:rsid w:val="00E05B10"/>
    <w:rsid w:val="00E23038"/>
    <w:rsid w:val="00E6376D"/>
    <w:rsid w:val="00E85DA6"/>
    <w:rsid w:val="00EB72E3"/>
    <w:rsid w:val="00ED69B5"/>
    <w:rsid w:val="00EF4387"/>
    <w:rsid w:val="00F46325"/>
    <w:rsid w:val="00F65406"/>
    <w:rsid w:val="00F72189"/>
    <w:rsid w:val="00F85FD6"/>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0B914"/>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 w:type="character" w:styleId="CommentReference">
    <w:name w:val="annotation reference"/>
    <w:basedOn w:val="DefaultParagraphFont"/>
    <w:uiPriority w:val="99"/>
    <w:semiHidden/>
    <w:unhideWhenUsed/>
    <w:rsid w:val="00D07781"/>
    <w:rPr>
      <w:sz w:val="16"/>
      <w:szCs w:val="16"/>
    </w:rPr>
  </w:style>
  <w:style w:type="paragraph" w:styleId="CommentText">
    <w:name w:val="annotation text"/>
    <w:basedOn w:val="Normal"/>
    <w:link w:val="CommentTextChar"/>
    <w:uiPriority w:val="99"/>
    <w:semiHidden/>
    <w:unhideWhenUsed/>
    <w:rsid w:val="00D07781"/>
    <w:pPr>
      <w:spacing w:line="240" w:lineRule="auto"/>
    </w:pPr>
    <w:rPr>
      <w:sz w:val="20"/>
      <w:szCs w:val="20"/>
    </w:rPr>
  </w:style>
  <w:style w:type="character" w:customStyle="1" w:styleId="CommentTextChar">
    <w:name w:val="Comment Text Char"/>
    <w:basedOn w:val="DefaultParagraphFont"/>
    <w:link w:val="CommentText"/>
    <w:uiPriority w:val="99"/>
    <w:semiHidden/>
    <w:rsid w:val="00D07781"/>
    <w:rPr>
      <w:rFonts w:ascii="FS Me Pro" w:hAnsi="FS Me Pr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7781"/>
    <w:rPr>
      <w:b/>
      <w:bCs/>
    </w:rPr>
  </w:style>
  <w:style w:type="character" w:customStyle="1" w:styleId="CommentSubjectChar">
    <w:name w:val="Comment Subject Char"/>
    <w:basedOn w:val="CommentTextChar"/>
    <w:link w:val="CommentSubject"/>
    <w:uiPriority w:val="99"/>
    <w:semiHidden/>
    <w:rsid w:val="00D07781"/>
    <w:rPr>
      <w:rFonts w:ascii="FS Me Pro" w:hAnsi="FS Me Pro"/>
      <w:b/>
      <w:bCs/>
      <w:color w:val="000000" w:themeColor="text1"/>
      <w:sz w:val="20"/>
      <w:szCs w:val="20"/>
    </w:rPr>
  </w:style>
  <w:style w:type="paragraph" w:styleId="BalloonText">
    <w:name w:val="Balloon Text"/>
    <w:basedOn w:val="Normal"/>
    <w:link w:val="BalloonTextChar"/>
    <w:uiPriority w:val="99"/>
    <w:semiHidden/>
    <w:unhideWhenUsed/>
    <w:rsid w:val="00D0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81"/>
    <w:rPr>
      <w:rFonts w:ascii="Segoe UI" w:hAnsi="Segoe UI" w:cs="Segoe UI"/>
      <w:color w:val="000000" w:themeColor="text1"/>
      <w:sz w:val="18"/>
      <w:szCs w:val="18"/>
    </w:rPr>
  </w:style>
  <w:style w:type="paragraph" w:styleId="Revision">
    <w:name w:val="Revision"/>
    <w:hidden/>
    <w:uiPriority w:val="99"/>
    <w:semiHidden/>
    <w:rsid w:val="00852805"/>
    <w:pPr>
      <w:spacing w:after="0" w:line="240" w:lineRule="auto"/>
    </w:pPr>
    <w:rPr>
      <w:rFonts w:ascii="FS Me Pro" w:hAnsi="FS Me Pro"/>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7CF70-40F5-4444-AD44-BC8CBD2316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0218173-BFD0-4688-8899-2898C4A0BE8E}">
      <dgm:prSet phldrT="[Text]"/>
      <dgm:spPr>
        <a:solidFill>
          <a:srgbClr val="FFFF00"/>
        </a:solidFill>
        <a:ln>
          <a:solidFill>
            <a:schemeClr val="tx1"/>
          </a:solidFill>
        </a:ln>
      </dgm:spPr>
      <dgm:t>
        <a:bodyPr/>
        <a:lstStyle/>
        <a:p>
          <a:r>
            <a:rPr lang="en-US">
              <a:solidFill>
                <a:sysClr val="windowText" lastClr="000000"/>
              </a:solidFill>
            </a:rPr>
            <a:t>Director of Services</a:t>
          </a:r>
        </a:p>
      </dgm:t>
    </dgm:pt>
    <dgm:pt modelId="{9FD95905-4DD2-4CE0-BD4D-41635F7447B7}" type="parTrans" cxnId="{F58ADDD8-ABBF-40CF-89AA-1EF8C6A936D4}">
      <dgm:prSet/>
      <dgm:spPr/>
      <dgm:t>
        <a:bodyPr/>
        <a:lstStyle/>
        <a:p>
          <a:endParaRPr lang="en-US"/>
        </a:p>
      </dgm:t>
    </dgm:pt>
    <dgm:pt modelId="{E28FC2E2-5C11-44F1-A377-0FCEDAC76C81}" type="sibTrans" cxnId="{F58ADDD8-ABBF-40CF-89AA-1EF8C6A936D4}">
      <dgm:prSet/>
      <dgm:spPr/>
      <dgm:t>
        <a:bodyPr/>
        <a:lstStyle/>
        <a:p>
          <a:endParaRPr lang="en-US"/>
        </a:p>
      </dgm:t>
    </dgm:pt>
    <dgm:pt modelId="{B4068E78-B72A-4CC8-A22E-D21D1AFF930E}">
      <dgm:prSet phldrT="[Text]"/>
      <dgm:spPr>
        <a:solidFill>
          <a:srgbClr val="FFFF00"/>
        </a:solidFill>
        <a:ln>
          <a:solidFill>
            <a:schemeClr val="tx1"/>
          </a:solidFill>
        </a:ln>
      </dgm:spPr>
      <dgm:t>
        <a:bodyPr/>
        <a:lstStyle/>
        <a:p>
          <a:r>
            <a:rPr lang="en-US">
              <a:solidFill>
                <a:sysClr val="windowText" lastClr="000000"/>
              </a:solidFill>
            </a:rPr>
            <a:t>Head of Services Development</a:t>
          </a:r>
        </a:p>
      </dgm:t>
    </dgm:pt>
    <dgm:pt modelId="{0FFAE34B-0E47-4303-AC37-DEBA009ED5A3}" type="parTrans" cxnId="{4FFBB2E0-34E1-4D4B-9C74-67162505C9E1}">
      <dgm:prSet/>
      <dgm:spPr>
        <a:ln>
          <a:solidFill>
            <a:schemeClr val="tx1"/>
          </a:solidFill>
        </a:ln>
      </dgm:spPr>
      <dgm:t>
        <a:bodyPr/>
        <a:lstStyle/>
        <a:p>
          <a:endParaRPr lang="en-US"/>
        </a:p>
      </dgm:t>
    </dgm:pt>
    <dgm:pt modelId="{D25C0EB3-FA54-47A7-A465-381AAB729887}" type="sibTrans" cxnId="{4FFBB2E0-34E1-4D4B-9C74-67162505C9E1}">
      <dgm:prSet/>
      <dgm:spPr/>
      <dgm:t>
        <a:bodyPr/>
        <a:lstStyle/>
        <a:p>
          <a:endParaRPr lang="en-US"/>
        </a:p>
      </dgm:t>
    </dgm:pt>
    <dgm:pt modelId="{676C7737-6992-4CAD-8003-BB10BE482635}">
      <dgm:prSet/>
      <dgm:spPr>
        <a:solidFill>
          <a:srgbClr val="FFFF00"/>
        </a:solidFill>
        <a:ln>
          <a:solidFill>
            <a:schemeClr val="tx1"/>
          </a:solidFill>
        </a:ln>
      </dgm:spPr>
      <dgm:t>
        <a:bodyPr/>
        <a:lstStyle/>
        <a:p>
          <a:r>
            <a:rPr lang="en-US">
              <a:solidFill>
                <a:sysClr val="windowText" lastClr="000000"/>
              </a:solidFill>
            </a:rPr>
            <a:t>Programmes Manager</a:t>
          </a:r>
        </a:p>
      </dgm:t>
    </dgm:pt>
    <dgm:pt modelId="{EEEB4EF0-36BA-4633-AFA4-3EB91E2D319B}" type="parTrans" cxnId="{745CB1FD-2492-43E9-978F-1905856F81D0}">
      <dgm:prSet/>
      <dgm:spPr>
        <a:ln>
          <a:solidFill>
            <a:schemeClr val="tx1"/>
          </a:solidFill>
        </a:ln>
      </dgm:spPr>
      <dgm:t>
        <a:bodyPr/>
        <a:lstStyle/>
        <a:p>
          <a:endParaRPr lang="en-US"/>
        </a:p>
      </dgm:t>
    </dgm:pt>
    <dgm:pt modelId="{D771F77F-CBB4-4D57-9FBB-BE9D670C2C37}" type="sibTrans" cxnId="{745CB1FD-2492-43E9-978F-1905856F81D0}">
      <dgm:prSet/>
      <dgm:spPr/>
      <dgm:t>
        <a:bodyPr/>
        <a:lstStyle/>
        <a:p>
          <a:endParaRPr lang="en-US"/>
        </a:p>
      </dgm:t>
    </dgm:pt>
    <dgm:pt modelId="{4D457AAA-9238-4E96-99BE-08F21FBE78F4}">
      <dgm:prSet/>
      <dgm:spPr>
        <a:solidFill>
          <a:srgbClr val="FFFF00"/>
        </a:solidFill>
        <a:ln>
          <a:solidFill>
            <a:schemeClr val="tx1"/>
          </a:solidFill>
        </a:ln>
      </dgm:spPr>
      <dgm:t>
        <a:bodyPr/>
        <a:lstStyle/>
        <a:p>
          <a:r>
            <a:rPr lang="en-US">
              <a:solidFill>
                <a:sysClr val="windowText" lastClr="000000"/>
              </a:solidFill>
            </a:rPr>
            <a:t>Advice and Information Services Manager</a:t>
          </a:r>
        </a:p>
      </dgm:t>
    </dgm:pt>
    <dgm:pt modelId="{B45FE0F0-65AD-45A9-B188-9E128A52D0C4}" type="parTrans" cxnId="{8D3175C8-FD31-49A4-945A-8C1D55C59E7C}">
      <dgm:prSet/>
      <dgm:spPr>
        <a:ln>
          <a:solidFill>
            <a:schemeClr val="tx1"/>
          </a:solidFill>
        </a:ln>
      </dgm:spPr>
      <dgm:t>
        <a:bodyPr/>
        <a:lstStyle/>
        <a:p>
          <a:endParaRPr lang="en-US"/>
        </a:p>
      </dgm:t>
    </dgm:pt>
    <dgm:pt modelId="{52D65FF9-27B9-49CF-80EE-1F6CFA59102F}" type="sibTrans" cxnId="{8D3175C8-FD31-49A4-945A-8C1D55C59E7C}">
      <dgm:prSet/>
      <dgm:spPr/>
      <dgm:t>
        <a:bodyPr/>
        <a:lstStyle/>
        <a:p>
          <a:endParaRPr lang="en-US"/>
        </a:p>
      </dgm:t>
    </dgm:pt>
    <dgm:pt modelId="{6EFB0636-2132-43F1-B7DF-34910F893A67}">
      <dgm:prSet/>
      <dgm:spPr>
        <a:solidFill>
          <a:srgbClr val="FFFF00"/>
        </a:solidFill>
        <a:ln>
          <a:solidFill>
            <a:schemeClr val="tx1"/>
          </a:solidFill>
        </a:ln>
      </dgm:spPr>
      <dgm:t>
        <a:bodyPr/>
        <a:lstStyle/>
        <a:p>
          <a:r>
            <a:rPr lang="en-US">
              <a:solidFill>
                <a:sysClr val="windowText" lastClr="000000"/>
              </a:solidFill>
            </a:rPr>
            <a:t>Counselling Services</a:t>
          </a:r>
        </a:p>
      </dgm:t>
    </dgm:pt>
    <dgm:pt modelId="{10912215-A462-453D-9C45-422F5ADE4D6D}" type="parTrans" cxnId="{A92A1360-7BDD-4A53-9345-D574C2F90949}">
      <dgm:prSet/>
      <dgm:spPr>
        <a:ln>
          <a:solidFill>
            <a:schemeClr val="tx1"/>
          </a:solidFill>
        </a:ln>
      </dgm:spPr>
      <dgm:t>
        <a:bodyPr/>
        <a:lstStyle/>
        <a:p>
          <a:endParaRPr lang="en-US"/>
        </a:p>
      </dgm:t>
    </dgm:pt>
    <dgm:pt modelId="{30B78723-7547-4AB8-A565-E8FAE4138634}" type="sibTrans" cxnId="{A92A1360-7BDD-4A53-9345-D574C2F90949}">
      <dgm:prSet/>
      <dgm:spPr/>
      <dgm:t>
        <a:bodyPr/>
        <a:lstStyle/>
        <a:p>
          <a:endParaRPr lang="en-US"/>
        </a:p>
      </dgm:t>
    </dgm:pt>
    <dgm:pt modelId="{9E06F0A2-2E61-4BFE-860D-F02BF2C6B902}">
      <dgm:prSet/>
      <dgm:spPr>
        <a:solidFill>
          <a:srgbClr val="FFFF00"/>
        </a:solidFill>
        <a:ln>
          <a:solidFill>
            <a:schemeClr val="tx1"/>
          </a:solidFill>
        </a:ln>
      </dgm:spPr>
      <dgm:t>
        <a:bodyPr/>
        <a:lstStyle/>
        <a:p>
          <a:pPr algn="ctr"/>
          <a:r>
            <a:rPr lang="en-US">
              <a:solidFill>
                <a:sysClr val="windowText" lastClr="000000"/>
              </a:solidFill>
            </a:rPr>
            <a:t>Manager, Working Age and Young People</a:t>
          </a:r>
        </a:p>
      </dgm:t>
    </dgm:pt>
    <dgm:pt modelId="{34A7AFFD-5D6D-4CA0-885E-87D945718EA0}" type="parTrans" cxnId="{9C874727-5233-49FA-B43D-E23ED185BE58}">
      <dgm:prSet/>
      <dgm:spPr>
        <a:ln>
          <a:solidFill>
            <a:schemeClr val="tx1"/>
          </a:solidFill>
        </a:ln>
      </dgm:spPr>
      <dgm:t>
        <a:bodyPr/>
        <a:lstStyle/>
        <a:p>
          <a:endParaRPr lang="en-US"/>
        </a:p>
      </dgm:t>
    </dgm:pt>
    <dgm:pt modelId="{8303D7AC-5C07-4BB8-8696-C9EBA99C0207}" type="sibTrans" cxnId="{9C874727-5233-49FA-B43D-E23ED185BE58}">
      <dgm:prSet/>
      <dgm:spPr/>
      <dgm:t>
        <a:bodyPr/>
        <a:lstStyle/>
        <a:p>
          <a:endParaRPr lang="en-US"/>
        </a:p>
      </dgm:t>
    </dgm:pt>
    <dgm:pt modelId="{CBEB9B89-50C6-4C44-9E8F-D56E39FE4F32}">
      <dgm:prSet/>
      <dgm:spPr>
        <a:solidFill>
          <a:srgbClr val="FFFF00"/>
        </a:solidFill>
        <a:ln>
          <a:solidFill>
            <a:schemeClr val="tx1"/>
          </a:solidFill>
        </a:ln>
      </dgm:spPr>
      <dgm:t>
        <a:bodyPr/>
        <a:lstStyle/>
        <a:p>
          <a:r>
            <a:rPr lang="en-US">
              <a:solidFill>
                <a:sysClr val="windowText" lastClr="000000"/>
              </a:solidFill>
            </a:rPr>
            <a:t>Head of Regions</a:t>
          </a:r>
        </a:p>
      </dgm:t>
    </dgm:pt>
    <dgm:pt modelId="{2A639588-9ECD-4E3C-8457-F0E294C804FC}" type="parTrans" cxnId="{019A4834-CAC9-4D6E-B48E-455D6D0EA564}">
      <dgm:prSet/>
      <dgm:spPr/>
      <dgm:t>
        <a:bodyPr/>
        <a:lstStyle/>
        <a:p>
          <a:endParaRPr lang="en-US"/>
        </a:p>
      </dgm:t>
    </dgm:pt>
    <dgm:pt modelId="{BBD6A098-5512-4428-81D3-F93042512833}" type="sibTrans" cxnId="{019A4834-CAC9-4D6E-B48E-455D6D0EA564}">
      <dgm:prSet/>
      <dgm:spPr/>
      <dgm:t>
        <a:bodyPr/>
        <a:lstStyle/>
        <a:p>
          <a:endParaRPr lang="en-US"/>
        </a:p>
      </dgm:t>
    </dgm:pt>
    <dgm:pt modelId="{AB7549D8-19E3-44FD-A5F0-D69089F284F4}">
      <dgm:prSet/>
      <dgm:spPr>
        <a:solidFill>
          <a:srgbClr val="FFFF00"/>
        </a:solidFill>
        <a:ln>
          <a:solidFill>
            <a:schemeClr val="tx1"/>
          </a:solidFill>
        </a:ln>
      </dgm:spPr>
      <dgm:t>
        <a:bodyPr/>
        <a:lstStyle/>
        <a:p>
          <a:r>
            <a:rPr lang="en-US">
              <a:solidFill>
                <a:sysClr val="windowText" lastClr="000000"/>
              </a:solidFill>
            </a:rPr>
            <a:t>Volunteer Manager</a:t>
          </a:r>
        </a:p>
      </dgm:t>
    </dgm:pt>
    <dgm:pt modelId="{C84C7EB6-CE2B-4B8D-89AF-22EF215EA7B3}" type="parTrans" cxnId="{4146E1CF-CAF4-4B65-BFE5-66A419920D1C}">
      <dgm:prSet/>
      <dgm:spPr>
        <a:ln>
          <a:solidFill>
            <a:schemeClr val="tx1"/>
          </a:solidFill>
        </a:ln>
      </dgm:spPr>
      <dgm:t>
        <a:bodyPr/>
        <a:lstStyle/>
        <a:p>
          <a:endParaRPr lang="en-US"/>
        </a:p>
      </dgm:t>
    </dgm:pt>
    <dgm:pt modelId="{6A6B20BE-C5E2-4369-863A-5C6A3FD90FAC}" type="sibTrans" cxnId="{4146E1CF-CAF4-4B65-BFE5-66A419920D1C}">
      <dgm:prSet/>
      <dgm:spPr/>
      <dgm:t>
        <a:bodyPr/>
        <a:lstStyle/>
        <a:p>
          <a:endParaRPr lang="en-US"/>
        </a:p>
      </dgm:t>
    </dgm:pt>
    <dgm:pt modelId="{8FA1EC59-856C-465D-8A54-A0532304EFFF}" type="pres">
      <dgm:prSet presAssocID="{4417CF70-40F5-4444-AD44-BC8CBD231680}" presName="hierChild1" presStyleCnt="0">
        <dgm:presLayoutVars>
          <dgm:orgChart val="1"/>
          <dgm:chPref val="1"/>
          <dgm:dir/>
          <dgm:animOne val="branch"/>
          <dgm:animLvl val="lvl"/>
          <dgm:resizeHandles/>
        </dgm:presLayoutVars>
      </dgm:prSet>
      <dgm:spPr/>
      <dgm:t>
        <a:bodyPr/>
        <a:lstStyle/>
        <a:p>
          <a:endParaRPr lang="en-US"/>
        </a:p>
      </dgm:t>
    </dgm:pt>
    <dgm:pt modelId="{D01E59FA-F578-4AE1-BB37-615CA929F5CA}" type="pres">
      <dgm:prSet presAssocID="{E0218173-BFD0-4688-8899-2898C4A0BE8E}" presName="hierRoot1" presStyleCnt="0">
        <dgm:presLayoutVars>
          <dgm:hierBranch val="init"/>
        </dgm:presLayoutVars>
      </dgm:prSet>
      <dgm:spPr/>
    </dgm:pt>
    <dgm:pt modelId="{43FB80B5-C73B-4779-90C6-7DEF790CCBC3}" type="pres">
      <dgm:prSet presAssocID="{E0218173-BFD0-4688-8899-2898C4A0BE8E}" presName="rootComposite1" presStyleCnt="0"/>
      <dgm:spPr/>
    </dgm:pt>
    <dgm:pt modelId="{5B339BD8-FA5B-405D-8970-F5C853D24CF6}" type="pres">
      <dgm:prSet presAssocID="{E0218173-BFD0-4688-8899-2898C4A0BE8E}" presName="rootText1" presStyleLbl="node0" presStyleIdx="0" presStyleCnt="1">
        <dgm:presLayoutVars>
          <dgm:chPref val="3"/>
        </dgm:presLayoutVars>
      </dgm:prSet>
      <dgm:spPr/>
      <dgm:t>
        <a:bodyPr/>
        <a:lstStyle/>
        <a:p>
          <a:endParaRPr lang="en-US"/>
        </a:p>
      </dgm:t>
    </dgm:pt>
    <dgm:pt modelId="{C8B73363-DF03-457C-939D-BAFC45F419AB}" type="pres">
      <dgm:prSet presAssocID="{E0218173-BFD0-4688-8899-2898C4A0BE8E}" presName="rootConnector1" presStyleLbl="node1" presStyleIdx="0" presStyleCnt="0"/>
      <dgm:spPr/>
      <dgm:t>
        <a:bodyPr/>
        <a:lstStyle/>
        <a:p>
          <a:endParaRPr lang="en-US"/>
        </a:p>
      </dgm:t>
    </dgm:pt>
    <dgm:pt modelId="{CC2ECB4D-6ADB-449D-8EF9-842AD47078D1}" type="pres">
      <dgm:prSet presAssocID="{E0218173-BFD0-4688-8899-2898C4A0BE8E}" presName="hierChild2" presStyleCnt="0"/>
      <dgm:spPr/>
    </dgm:pt>
    <dgm:pt modelId="{588BF41F-9380-4B50-A60B-D5A9FA3A4974}" type="pres">
      <dgm:prSet presAssocID="{0FFAE34B-0E47-4303-AC37-DEBA009ED5A3}" presName="Name37" presStyleLbl="parChTrans1D2" presStyleIdx="0" presStyleCnt="3"/>
      <dgm:spPr/>
      <dgm:t>
        <a:bodyPr/>
        <a:lstStyle/>
        <a:p>
          <a:endParaRPr lang="en-US"/>
        </a:p>
      </dgm:t>
    </dgm:pt>
    <dgm:pt modelId="{1A396F7C-1CC8-4011-9183-49E99AB40614}" type="pres">
      <dgm:prSet presAssocID="{B4068E78-B72A-4CC8-A22E-D21D1AFF930E}" presName="hierRoot2" presStyleCnt="0">
        <dgm:presLayoutVars>
          <dgm:hierBranch val="init"/>
        </dgm:presLayoutVars>
      </dgm:prSet>
      <dgm:spPr/>
    </dgm:pt>
    <dgm:pt modelId="{9207E1B1-F9EB-4E6A-8490-83B4BD85B9E8}" type="pres">
      <dgm:prSet presAssocID="{B4068E78-B72A-4CC8-A22E-D21D1AFF930E}" presName="rootComposite" presStyleCnt="0"/>
      <dgm:spPr/>
    </dgm:pt>
    <dgm:pt modelId="{4E4DA445-42BE-4C2D-BAE3-390A76DEF4AC}" type="pres">
      <dgm:prSet presAssocID="{B4068E78-B72A-4CC8-A22E-D21D1AFF930E}" presName="rootText" presStyleLbl="node2" presStyleIdx="0" presStyleCnt="3">
        <dgm:presLayoutVars>
          <dgm:chPref val="3"/>
        </dgm:presLayoutVars>
      </dgm:prSet>
      <dgm:spPr/>
      <dgm:t>
        <a:bodyPr/>
        <a:lstStyle/>
        <a:p>
          <a:endParaRPr lang="en-US"/>
        </a:p>
      </dgm:t>
    </dgm:pt>
    <dgm:pt modelId="{4FBD3E4A-A13C-4DA3-B454-BF38B4EECC0E}" type="pres">
      <dgm:prSet presAssocID="{B4068E78-B72A-4CC8-A22E-D21D1AFF930E}" presName="rootConnector" presStyleLbl="node2" presStyleIdx="0" presStyleCnt="3"/>
      <dgm:spPr/>
      <dgm:t>
        <a:bodyPr/>
        <a:lstStyle/>
        <a:p>
          <a:endParaRPr lang="en-US"/>
        </a:p>
      </dgm:t>
    </dgm:pt>
    <dgm:pt modelId="{F2073DBD-3ABF-436F-ADA5-0B6F71E075DF}" type="pres">
      <dgm:prSet presAssocID="{B4068E78-B72A-4CC8-A22E-D21D1AFF930E}" presName="hierChild4" presStyleCnt="0"/>
      <dgm:spPr/>
    </dgm:pt>
    <dgm:pt modelId="{64ED8EA1-B109-4050-BBAB-11247022F4C1}" type="pres">
      <dgm:prSet presAssocID="{EEEB4EF0-36BA-4633-AFA4-3EB91E2D319B}" presName="Name37" presStyleLbl="parChTrans1D3" presStyleIdx="0" presStyleCnt="4"/>
      <dgm:spPr/>
      <dgm:t>
        <a:bodyPr/>
        <a:lstStyle/>
        <a:p>
          <a:endParaRPr lang="en-US"/>
        </a:p>
      </dgm:t>
    </dgm:pt>
    <dgm:pt modelId="{8BB11592-7132-44B0-87A0-C0077201E4E7}" type="pres">
      <dgm:prSet presAssocID="{676C7737-6992-4CAD-8003-BB10BE482635}" presName="hierRoot2" presStyleCnt="0">
        <dgm:presLayoutVars>
          <dgm:hierBranch val="init"/>
        </dgm:presLayoutVars>
      </dgm:prSet>
      <dgm:spPr/>
    </dgm:pt>
    <dgm:pt modelId="{14F9ACDB-1989-44BC-8F3D-DD0CC80BD05C}" type="pres">
      <dgm:prSet presAssocID="{676C7737-6992-4CAD-8003-BB10BE482635}" presName="rootComposite" presStyleCnt="0"/>
      <dgm:spPr/>
    </dgm:pt>
    <dgm:pt modelId="{B0342132-4EF2-43DA-999D-284C93300D06}" type="pres">
      <dgm:prSet presAssocID="{676C7737-6992-4CAD-8003-BB10BE482635}" presName="rootText" presStyleLbl="node3" presStyleIdx="0" presStyleCnt="4">
        <dgm:presLayoutVars>
          <dgm:chPref val="3"/>
        </dgm:presLayoutVars>
      </dgm:prSet>
      <dgm:spPr/>
      <dgm:t>
        <a:bodyPr/>
        <a:lstStyle/>
        <a:p>
          <a:endParaRPr lang="en-US"/>
        </a:p>
      </dgm:t>
    </dgm:pt>
    <dgm:pt modelId="{1579E863-9EB2-432F-9095-CFABB3940730}" type="pres">
      <dgm:prSet presAssocID="{676C7737-6992-4CAD-8003-BB10BE482635}" presName="rootConnector" presStyleLbl="node3" presStyleIdx="0" presStyleCnt="4"/>
      <dgm:spPr/>
      <dgm:t>
        <a:bodyPr/>
        <a:lstStyle/>
        <a:p>
          <a:endParaRPr lang="en-US"/>
        </a:p>
      </dgm:t>
    </dgm:pt>
    <dgm:pt modelId="{41F09DFB-2D1E-4FD1-A9BE-74BB7A4E25F2}" type="pres">
      <dgm:prSet presAssocID="{676C7737-6992-4CAD-8003-BB10BE482635}" presName="hierChild4" presStyleCnt="0"/>
      <dgm:spPr/>
    </dgm:pt>
    <dgm:pt modelId="{F65CCCD3-70E4-4356-98ED-79113CFD6D99}" type="pres">
      <dgm:prSet presAssocID="{676C7737-6992-4CAD-8003-BB10BE482635}" presName="hierChild5" presStyleCnt="0"/>
      <dgm:spPr/>
    </dgm:pt>
    <dgm:pt modelId="{76EA24C0-9641-4026-9D6F-32D92DB38F08}" type="pres">
      <dgm:prSet presAssocID="{B45FE0F0-65AD-45A9-B188-9E128A52D0C4}" presName="Name37" presStyleLbl="parChTrans1D3" presStyleIdx="1" presStyleCnt="4"/>
      <dgm:spPr/>
      <dgm:t>
        <a:bodyPr/>
        <a:lstStyle/>
        <a:p>
          <a:endParaRPr lang="en-US"/>
        </a:p>
      </dgm:t>
    </dgm:pt>
    <dgm:pt modelId="{62898DDC-4203-4FFC-9E68-7DF55417908E}" type="pres">
      <dgm:prSet presAssocID="{4D457AAA-9238-4E96-99BE-08F21FBE78F4}" presName="hierRoot2" presStyleCnt="0">
        <dgm:presLayoutVars>
          <dgm:hierBranch val="init"/>
        </dgm:presLayoutVars>
      </dgm:prSet>
      <dgm:spPr/>
    </dgm:pt>
    <dgm:pt modelId="{15079407-7D10-45BE-9AB5-0E7C05F001F6}" type="pres">
      <dgm:prSet presAssocID="{4D457AAA-9238-4E96-99BE-08F21FBE78F4}" presName="rootComposite" presStyleCnt="0"/>
      <dgm:spPr/>
    </dgm:pt>
    <dgm:pt modelId="{2533C675-982E-488F-BD2A-5872B82DEA96}" type="pres">
      <dgm:prSet presAssocID="{4D457AAA-9238-4E96-99BE-08F21FBE78F4}" presName="rootText" presStyleLbl="node3" presStyleIdx="1" presStyleCnt="4">
        <dgm:presLayoutVars>
          <dgm:chPref val="3"/>
        </dgm:presLayoutVars>
      </dgm:prSet>
      <dgm:spPr/>
      <dgm:t>
        <a:bodyPr/>
        <a:lstStyle/>
        <a:p>
          <a:endParaRPr lang="en-US"/>
        </a:p>
      </dgm:t>
    </dgm:pt>
    <dgm:pt modelId="{299F5848-C45F-40B0-B49E-E7BBB4855402}" type="pres">
      <dgm:prSet presAssocID="{4D457AAA-9238-4E96-99BE-08F21FBE78F4}" presName="rootConnector" presStyleLbl="node3" presStyleIdx="1" presStyleCnt="4"/>
      <dgm:spPr/>
      <dgm:t>
        <a:bodyPr/>
        <a:lstStyle/>
        <a:p>
          <a:endParaRPr lang="en-US"/>
        </a:p>
      </dgm:t>
    </dgm:pt>
    <dgm:pt modelId="{F4056BEE-EDF6-4618-B647-0A743BA0B798}" type="pres">
      <dgm:prSet presAssocID="{4D457AAA-9238-4E96-99BE-08F21FBE78F4}" presName="hierChild4" presStyleCnt="0"/>
      <dgm:spPr/>
    </dgm:pt>
    <dgm:pt modelId="{DD9EF9CD-482D-4E05-A9FE-11827F936EC1}" type="pres">
      <dgm:prSet presAssocID="{4D457AAA-9238-4E96-99BE-08F21FBE78F4}" presName="hierChild5" presStyleCnt="0"/>
      <dgm:spPr/>
    </dgm:pt>
    <dgm:pt modelId="{B99F2672-50B2-48AC-8D52-BBC40CE17B6E}" type="pres">
      <dgm:prSet presAssocID="{10912215-A462-453D-9C45-422F5ADE4D6D}" presName="Name37" presStyleLbl="parChTrans1D3" presStyleIdx="2" presStyleCnt="4"/>
      <dgm:spPr/>
      <dgm:t>
        <a:bodyPr/>
        <a:lstStyle/>
        <a:p>
          <a:endParaRPr lang="en-US"/>
        </a:p>
      </dgm:t>
    </dgm:pt>
    <dgm:pt modelId="{88696110-79AB-4B5E-81F3-BE0C31E39801}" type="pres">
      <dgm:prSet presAssocID="{6EFB0636-2132-43F1-B7DF-34910F893A67}" presName="hierRoot2" presStyleCnt="0">
        <dgm:presLayoutVars>
          <dgm:hierBranch val="init"/>
        </dgm:presLayoutVars>
      </dgm:prSet>
      <dgm:spPr/>
    </dgm:pt>
    <dgm:pt modelId="{A6380CB3-C47B-4F24-9562-079A1FEF50F4}" type="pres">
      <dgm:prSet presAssocID="{6EFB0636-2132-43F1-B7DF-34910F893A67}" presName="rootComposite" presStyleCnt="0"/>
      <dgm:spPr/>
    </dgm:pt>
    <dgm:pt modelId="{7CCC4236-FB2E-4ED9-97A3-CD78026C4518}" type="pres">
      <dgm:prSet presAssocID="{6EFB0636-2132-43F1-B7DF-34910F893A67}" presName="rootText" presStyleLbl="node3" presStyleIdx="2" presStyleCnt="4">
        <dgm:presLayoutVars>
          <dgm:chPref val="3"/>
        </dgm:presLayoutVars>
      </dgm:prSet>
      <dgm:spPr/>
      <dgm:t>
        <a:bodyPr/>
        <a:lstStyle/>
        <a:p>
          <a:endParaRPr lang="en-US"/>
        </a:p>
      </dgm:t>
    </dgm:pt>
    <dgm:pt modelId="{E3D7EFEA-7C87-4872-8780-82AD9FD3416E}" type="pres">
      <dgm:prSet presAssocID="{6EFB0636-2132-43F1-B7DF-34910F893A67}" presName="rootConnector" presStyleLbl="node3" presStyleIdx="2" presStyleCnt="4"/>
      <dgm:spPr/>
      <dgm:t>
        <a:bodyPr/>
        <a:lstStyle/>
        <a:p>
          <a:endParaRPr lang="en-US"/>
        </a:p>
      </dgm:t>
    </dgm:pt>
    <dgm:pt modelId="{5AB41F4B-3941-4AD3-A4AF-81B78B78366D}" type="pres">
      <dgm:prSet presAssocID="{6EFB0636-2132-43F1-B7DF-34910F893A67}" presName="hierChild4" presStyleCnt="0"/>
      <dgm:spPr/>
    </dgm:pt>
    <dgm:pt modelId="{37D54F5E-6F4E-4F1C-9D49-30D8B6740E5E}" type="pres">
      <dgm:prSet presAssocID="{6EFB0636-2132-43F1-B7DF-34910F893A67}" presName="hierChild5" presStyleCnt="0"/>
      <dgm:spPr/>
    </dgm:pt>
    <dgm:pt modelId="{3DEC7538-1C4E-49E2-9519-2889922A63B3}" type="pres">
      <dgm:prSet presAssocID="{34A7AFFD-5D6D-4CA0-885E-87D945718EA0}" presName="Name37" presStyleLbl="parChTrans1D3" presStyleIdx="3" presStyleCnt="4"/>
      <dgm:spPr/>
      <dgm:t>
        <a:bodyPr/>
        <a:lstStyle/>
        <a:p>
          <a:endParaRPr lang="en-US"/>
        </a:p>
      </dgm:t>
    </dgm:pt>
    <dgm:pt modelId="{4A09B31B-163A-42AC-91EE-6C4FB427A393}" type="pres">
      <dgm:prSet presAssocID="{9E06F0A2-2E61-4BFE-860D-F02BF2C6B902}" presName="hierRoot2" presStyleCnt="0">
        <dgm:presLayoutVars>
          <dgm:hierBranch val="init"/>
        </dgm:presLayoutVars>
      </dgm:prSet>
      <dgm:spPr/>
    </dgm:pt>
    <dgm:pt modelId="{BCA714F8-40DA-4D80-A45A-A11F6C57321C}" type="pres">
      <dgm:prSet presAssocID="{9E06F0A2-2E61-4BFE-860D-F02BF2C6B902}" presName="rootComposite" presStyleCnt="0"/>
      <dgm:spPr/>
    </dgm:pt>
    <dgm:pt modelId="{45AB7CEF-20CB-494F-A65E-08AAA68A5726}" type="pres">
      <dgm:prSet presAssocID="{9E06F0A2-2E61-4BFE-860D-F02BF2C6B902}" presName="rootText" presStyleLbl="node3" presStyleIdx="3" presStyleCnt="4">
        <dgm:presLayoutVars>
          <dgm:chPref val="3"/>
        </dgm:presLayoutVars>
      </dgm:prSet>
      <dgm:spPr/>
      <dgm:t>
        <a:bodyPr/>
        <a:lstStyle/>
        <a:p>
          <a:endParaRPr lang="en-US"/>
        </a:p>
      </dgm:t>
    </dgm:pt>
    <dgm:pt modelId="{684BCB65-0869-4505-87FC-A30EEDABC5E5}" type="pres">
      <dgm:prSet presAssocID="{9E06F0A2-2E61-4BFE-860D-F02BF2C6B902}" presName="rootConnector" presStyleLbl="node3" presStyleIdx="3" presStyleCnt="4"/>
      <dgm:spPr/>
      <dgm:t>
        <a:bodyPr/>
        <a:lstStyle/>
        <a:p>
          <a:endParaRPr lang="en-US"/>
        </a:p>
      </dgm:t>
    </dgm:pt>
    <dgm:pt modelId="{52192F05-D23E-4C74-A5F6-4A6115906A57}" type="pres">
      <dgm:prSet presAssocID="{9E06F0A2-2E61-4BFE-860D-F02BF2C6B902}" presName="hierChild4" presStyleCnt="0"/>
      <dgm:spPr/>
    </dgm:pt>
    <dgm:pt modelId="{7032AAB0-3C24-43FE-864C-9E65A29F0F55}" type="pres">
      <dgm:prSet presAssocID="{9E06F0A2-2E61-4BFE-860D-F02BF2C6B902}" presName="hierChild5" presStyleCnt="0"/>
      <dgm:spPr/>
    </dgm:pt>
    <dgm:pt modelId="{6E3D079F-00BE-462B-A1E5-E4FC51EBC992}" type="pres">
      <dgm:prSet presAssocID="{B4068E78-B72A-4CC8-A22E-D21D1AFF930E}" presName="hierChild5" presStyleCnt="0"/>
      <dgm:spPr/>
    </dgm:pt>
    <dgm:pt modelId="{24420BD9-48C6-44DB-8D35-F56AD252310B}" type="pres">
      <dgm:prSet presAssocID="{2A639588-9ECD-4E3C-8457-F0E294C804FC}" presName="Name37" presStyleLbl="parChTrans1D2" presStyleIdx="1" presStyleCnt="3"/>
      <dgm:spPr/>
      <dgm:t>
        <a:bodyPr/>
        <a:lstStyle/>
        <a:p>
          <a:endParaRPr lang="en-US"/>
        </a:p>
      </dgm:t>
    </dgm:pt>
    <dgm:pt modelId="{3B06B8D7-8DD4-446E-A194-C3520FC75C08}" type="pres">
      <dgm:prSet presAssocID="{CBEB9B89-50C6-4C44-9E8F-D56E39FE4F32}" presName="hierRoot2" presStyleCnt="0">
        <dgm:presLayoutVars>
          <dgm:hierBranch val="init"/>
        </dgm:presLayoutVars>
      </dgm:prSet>
      <dgm:spPr/>
    </dgm:pt>
    <dgm:pt modelId="{D087B3B6-3F45-449B-946A-5ECAD93C66ED}" type="pres">
      <dgm:prSet presAssocID="{CBEB9B89-50C6-4C44-9E8F-D56E39FE4F32}" presName="rootComposite" presStyleCnt="0"/>
      <dgm:spPr/>
    </dgm:pt>
    <dgm:pt modelId="{B8A629AD-33BF-4333-861E-63B0ADE1772B}" type="pres">
      <dgm:prSet presAssocID="{CBEB9B89-50C6-4C44-9E8F-D56E39FE4F32}" presName="rootText" presStyleLbl="node2" presStyleIdx="1" presStyleCnt="3">
        <dgm:presLayoutVars>
          <dgm:chPref val="3"/>
        </dgm:presLayoutVars>
      </dgm:prSet>
      <dgm:spPr/>
      <dgm:t>
        <a:bodyPr/>
        <a:lstStyle/>
        <a:p>
          <a:endParaRPr lang="en-US"/>
        </a:p>
      </dgm:t>
    </dgm:pt>
    <dgm:pt modelId="{0A06410F-312C-4E6D-8C20-368F240FC2ED}" type="pres">
      <dgm:prSet presAssocID="{CBEB9B89-50C6-4C44-9E8F-D56E39FE4F32}" presName="rootConnector" presStyleLbl="node2" presStyleIdx="1" presStyleCnt="3"/>
      <dgm:spPr/>
      <dgm:t>
        <a:bodyPr/>
        <a:lstStyle/>
        <a:p>
          <a:endParaRPr lang="en-US"/>
        </a:p>
      </dgm:t>
    </dgm:pt>
    <dgm:pt modelId="{8B538ACB-648D-4913-B58F-59C657501DA9}" type="pres">
      <dgm:prSet presAssocID="{CBEB9B89-50C6-4C44-9E8F-D56E39FE4F32}" presName="hierChild4" presStyleCnt="0"/>
      <dgm:spPr/>
    </dgm:pt>
    <dgm:pt modelId="{2EA11261-BA7F-40F1-8B1C-64CB83E35643}" type="pres">
      <dgm:prSet presAssocID="{CBEB9B89-50C6-4C44-9E8F-D56E39FE4F32}" presName="hierChild5" presStyleCnt="0"/>
      <dgm:spPr/>
    </dgm:pt>
    <dgm:pt modelId="{E6326A5D-F609-4CB0-B870-DE8C54398820}" type="pres">
      <dgm:prSet presAssocID="{C84C7EB6-CE2B-4B8D-89AF-22EF215EA7B3}" presName="Name37" presStyleLbl="parChTrans1D2" presStyleIdx="2" presStyleCnt="3"/>
      <dgm:spPr/>
      <dgm:t>
        <a:bodyPr/>
        <a:lstStyle/>
        <a:p>
          <a:endParaRPr lang="en-US"/>
        </a:p>
      </dgm:t>
    </dgm:pt>
    <dgm:pt modelId="{724E1D44-25A4-4CEB-881E-C59FA835A364}" type="pres">
      <dgm:prSet presAssocID="{AB7549D8-19E3-44FD-A5F0-D69089F284F4}" presName="hierRoot2" presStyleCnt="0">
        <dgm:presLayoutVars>
          <dgm:hierBranch val="init"/>
        </dgm:presLayoutVars>
      </dgm:prSet>
      <dgm:spPr/>
    </dgm:pt>
    <dgm:pt modelId="{F5F3DBCF-1A45-43BD-BFEA-597A3C34A8DF}" type="pres">
      <dgm:prSet presAssocID="{AB7549D8-19E3-44FD-A5F0-D69089F284F4}" presName="rootComposite" presStyleCnt="0"/>
      <dgm:spPr/>
    </dgm:pt>
    <dgm:pt modelId="{8A871A01-2A79-4523-8BB9-8122B1D980A9}" type="pres">
      <dgm:prSet presAssocID="{AB7549D8-19E3-44FD-A5F0-D69089F284F4}" presName="rootText" presStyleLbl="node2" presStyleIdx="2" presStyleCnt="3">
        <dgm:presLayoutVars>
          <dgm:chPref val="3"/>
        </dgm:presLayoutVars>
      </dgm:prSet>
      <dgm:spPr/>
      <dgm:t>
        <a:bodyPr/>
        <a:lstStyle/>
        <a:p>
          <a:endParaRPr lang="en-US"/>
        </a:p>
      </dgm:t>
    </dgm:pt>
    <dgm:pt modelId="{F8100B4A-843E-4548-8893-7C0237E03237}" type="pres">
      <dgm:prSet presAssocID="{AB7549D8-19E3-44FD-A5F0-D69089F284F4}" presName="rootConnector" presStyleLbl="node2" presStyleIdx="2" presStyleCnt="3"/>
      <dgm:spPr/>
      <dgm:t>
        <a:bodyPr/>
        <a:lstStyle/>
        <a:p>
          <a:endParaRPr lang="en-US"/>
        </a:p>
      </dgm:t>
    </dgm:pt>
    <dgm:pt modelId="{FC7FE0E8-BD4B-49D3-A73F-E15C3E8A72E4}" type="pres">
      <dgm:prSet presAssocID="{AB7549D8-19E3-44FD-A5F0-D69089F284F4}" presName="hierChild4" presStyleCnt="0"/>
      <dgm:spPr/>
    </dgm:pt>
    <dgm:pt modelId="{83C58BB9-B370-49BC-91B0-5278945408AF}" type="pres">
      <dgm:prSet presAssocID="{AB7549D8-19E3-44FD-A5F0-D69089F284F4}" presName="hierChild5" presStyleCnt="0"/>
      <dgm:spPr/>
    </dgm:pt>
    <dgm:pt modelId="{C18943AF-BF18-4971-AB6E-44390F9EA2FF}" type="pres">
      <dgm:prSet presAssocID="{E0218173-BFD0-4688-8899-2898C4A0BE8E}" presName="hierChild3" presStyleCnt="0"/>
      <dgm:spPr/>
    </dgm:pt>
  </dgm:ptLst>
  <dgm:cxnLst>
    <dgm:cxn modelId="{4146E1CF-CAF4-4B65-BFE5-66A419920D1C}" srcId="{E0218173-BFD0-4688-8899-2898C4A0BE8E}" destId="{AB7549D8-19E3-44FD-A5F0-D69089F284F4}" srcOrd="2" destOrd="0" parTransId="{C84C7EB6-CE2B-4B8D-89AF-22EF215EA7B3}" sibTransId="{6A6B20BE-C5E2-4369-863A-5C6A3FD90FAC}"/>
    <dgm:cxn modelId="{019A4834-CAC9-4D6E-B48E-455D6D0EA564}" srcId="{E0218173-BFD0-4688-8899-2898C4A0BE8E}" destId="{CBEB9B89-50C6-4C44-9E8F-D56E39FE4F32}" srcOrd="1" destOrd="0" parTransId="{2A639588-9ECD-4E3C-8457-F0E294C804FC}" sibTransId="{BBD6A098-5512-4428-81D3-F93042512833}"/>
    <dgm:cxn modelId="{0109FA79-62FD-45FC-A582-491DDDA424D4}" type="presOf" srcId="{C84C7EB6-CE2B-4B8D-89AF-22EF215EA7B3}" destId="{E6326A5D-F609-4CB0-B870-DE8C54398820}" srcOrd="0" destOrd="0" presId="urn:microsoft.com/office/officeart/2005/8/layout/orgChart1"/>
    <dgm:cxn modelId="{76CF412F-FCF0-4F77-AD38-662E285817C3}" type="presOf" srcId="{AB7549D8-19E3-44FD-A5F0-D69089F284F4}" destId="{8A871A01-2A79-4523-8BB9-8122B1D980A9}" srcOrd="0" destOrd="0" presId="urn:microsoft.com/office/officeart/2005/8/layout/orgChart1"/>
    <dgm:cxn modelId="{858B6517-F9F7-41D6-BD56-A4C77017F5C0}" type="presOf" srcId="{4D457AAA-9238-4E96-99BE-08F21FBE78F4}" destId="{2533C675-982E-488F-BD2A-5872B82DEA96}" srcOrd="0" destOrd="0" presId="urn:microsoft.com/office/officeart/2005/8/layout/orgChart1"/>
    <dgm:cxn modelId="{D98895F8-1B4C-4140-817D-97E19098011C}" type="presOf" srcId="{E0218173-BFD0-4688-8899-2898C4A0BE8E}" destId="{5B339BD8-FA5B-405D-8970-F5C853D24CF6}" srcOrd="0" destOrd="0" presId="urn:microsoft.com/office/officeart/2005/8/layout/orgChart1"/>
    <dgm:cxn modelId="{C18B5BA3-BA4A-4C19-AA17-0709DB8CFD3D}" type="presOf" srcId="{B4068E78-B72A-4CC8-A22E-D21D1AFF930E}" destId="{4FBD3E4A-A13C-4DA3-B454-BF38B4EECC0E}" srcOrd="1" destOrd="0" presId="urn:microsoft.com/office/officeart/2005/8/layout/orgChart1"/>
    <dgm:cxn modelId="{10A00C0E-C95B-4B5E-BAED-5D2AC542D146}" type="presOf" srcId="{6EFB0636-2132-43F1-B7DF-34910F893A67}" destId="{7CCC4236-FB2E-4ED9-97A3-CD78026C4518}" srcOrd="0" destOrd="0" presId="urn:microsoft.com/office/officeart/2005/8/layout/orgChart1"/>
    <dgm:cxn modelId="{717BFFC5-36D1-4A26-911A-D4D2B212A226}" type="presOf" srcId="{676C7737-6992-4CAD-8003-BB10BE482635}" destId="{B0342132-4EF2-43DA-999D-284C93300D06}" srcOrd="0" destOrd="0" presId="urn:microsoft.com/office/officeart/2005/8/layout/orgChart1"/>
    <dgm:cxn modelId="{E5FA2F08-63D1-4C0F-BEEE-D974EAFDE95E}" type="presOf" srcId="{34A7AFFD-5D6D-4CA0-885E-87D945718EA0}" destId="{3DEC7538-1C4E-49E2-9519-2889922A63B3}" srcOrd="0" destOrd="0" presId="urn:microsoft.com/office/officeart/2005/8/layout/orgChart1"/>
    <dgm:cxn modelId="{E45CF96B-55D0-4292-8C46-EBD4F5AC1643}" type="presOf" srcId="{CBEB9B89-50C6-4C44-9E8F-D56E39FE4F32}" destId="{0A06410F-312C-4E6D-8C20-368F240FC2ED}" srcOrd="1" destOrd="0" presId="urn:microsoft.com/office/officeart/2005/8/layout/orgChart1"/>
    <dgm:cxn modelId="{82FFE1A5-E994-4F17-8B04-AFF7C2C8EA17}" type="presOf" srcId="{9E06F0A2-2E61-4BFE-860D-F02BF2C6B902}" destId="{45AB7CEF-20CB-494F-A65E-08AAA68A5726}" srcOrd="0" destOrd="0" presId="urn:microsoft.com/office/officeart/2005/8/layout/orgChart1"/>
    <dgm:cxn modelId="{745CB1FD-2492-43E9-978F-1905856F81D0}" srcId="{B4068E78-B72A-4CC8-A22E-D21D1AFF930E}" destId="{676C7737-6992-4CAD-8003-BB10BE482635}" srcOrd="0" destOrd="0" parTransId="{EEEB4EF0-36BA-4633-AFA4-3EB91E2D319B}" sibTransId="{D771F77F-CBB4-4D57-9FBB-BE9D670C2C37}"/>
    <dgm:cxn modelId="{A92A1360-7BDD-4A53-9345-D574C2F90949}" srcId="{B4068E78-B72A-4CC8-A22E-D21D1AFF930E}" destId="{6EFB0636-2132-43F1-B7DF-34910F893A67}" srcOrd="2" destOrd="0" parTransId="{10912215-A462-453D-9C45-422F5ADE4D6D}" sibTransId="{30B78723-7547-4AB8-A565-E8FAE4138634}"/>
    <dgm:cxn modelId="{680277C7-6410-4697-A091-629BEB592C61}" type="presOf" srcId="{4D457AAA-9238-4E96-99BE-08F21FBE78F4}" destId="{299F5848-C45F-40B0-B49E-E7BBB4855402}" srcOrd="1" destOrd="0" presId="urn:microsoft.com/office/officeart/2005/8/layout/orgChart1"/>
    <dgm:cxn modelId="{6ACE4611-D1A6-42EC-A22C-717988440FD9}" type="presOf" srcId="{9E06F0A2-2E61-4BFE-860D-F02BF2C6B902}" destId="{684BCB65-0869-4505-87FC-A30EEDABC5E5}" srcOrd="1" destOrd="0" presId="urn:microsoft.com/office/officeart/2005/8/layout/orgChart1"/>
    <dgm:cxn modelId="{4FFBB2E0-34E1-4D4B-9C74-67162505C9E1}" srcId="{E0218173-BFD0-4688-8899-2898C4A0BE8E}" destId="{B4068E78-B72A-4CC8-A22E-D21D1AFF930E}" srcOrd="0" destOrd="0" parTransId="{0FFAE34B-0E47-4303-AC37-DEBA009ED5A3}" sibTransId="{D25C0EB3-FA54-47A7-A465-381AAB729887}"/>
    <dgm:cxn modelId="{04A92E47-DF0A-424F-873E-6CB3E0773E0E}" type="presOf" srcId="{10912215-A462-453D-9C45-422F5ADE4D6D}" destId="{B99F2672-50B2-48AC-8D52-BBC40CE17B6E}" srcOrd="0" destOrd="0" presId="urn:microsoft.com/office/officeart/2005/8/layout/orgChart1"/>
    <dgm:cxn modelId="{A596E0CA-A301-4C08-8727-426D0E653CFC}" type="presOf" srcId="{EEEB4EF0-36BA-4633-AFA4-3EB91E2D319B}" destId="{64ED8EA1-B109-4050-BBAB-11247022F4C1}" srcOrd="0" destOrd="0" presId="urn:microsoft.com/office/officeart/2005/8/layout/orgChart1"/>
    <dgm:cxn modelId="{F58ADDD8-ABBF-40CF-89AA-1EF8C6A936D4}" srcId="{4417CF70-40F5-4444-AD44-BC8CBD231680}" destId="{E0218173-BFD0-4688-8899-2898C4A0BE8E}" srcOrd="0" destOrd="0" parTransId="{9FD95905-4DD2-4CE0-BD4D-41635F7447B7}" sibTransId="{E28FC2E2-5C11-44F1-A377-0FCEDAC76C81}"/>
    <dgm:cxn modelId="{8D3175C8-FD31-49A4-945A-8C1D55C59E7C}" srcId="{B4068E78-B72A-4CC8-A22E-D21D1AFF930E}" destId="{4D457AAA-9238-4E96-99BE-08F21FBE78F4}" srcOrd="1" destOrd="0" parTransId="{B45FE0F0-65AD-45A9-B188-9E128A52D0C4}" sibTransId="{52D65FF9-27B9-49CF-80EE-1F6CFA59102F}"/>
    <dgm:cxn modelId="{D9B8C46E-5DB7-412A-B88B-BB64009E6844}" type="presOf" srcId="{E0218173-BFD0-4688-8899-2898C4A0BE8E}" destId="{C8B73363-DF03-457C-939D-BAFC45F419AB}" srcOrd="1" destOrd="0" presId="urn:microsoft.com/office/officeart/2005/8/layout/orgChart1"/>
    <dgm:cxn modelId="{C7B3154C-632D-46C5-A477-A98F1F09CF68}" type="presOf" srcId="{B4068E78-B72A-4CC8-A22E-D21D1AFF930E}" destId="{4E4DA445-42BE-4C2D-BAE3-390A76DEF4AC}" srcOrd="0" destOrd="0" presId="urn:microsoft.com/office/officeart/2005/8/layout/orgChart1"/>
    <dgm:cxn modelId="{C0E0EEA7-4F9B-4270-A6ED-90EC0C5C8CF7}" type="presOf" srcId="{AB7549D8-19E3-44FD-A5F0-D69089F284F4}" destId="{F8100B4A-843E-4548-8893-7C0237E03237}" srcOrd="1" destOrd="0" presId="urn:microsoft.com/office/officeart/2005/8/layout/orgChart1"/>
    <dgm:cxn modelId="{5F860D37-AC0A-479A-934D-919C38B4B4A2}" type="presOf" srcId="{676C7737-6992-4CAD-8003-BB10BE482635}" destId="{1579E863-9EB2-432F-9095-CFABB3940730}" srcOrd="1" destOrd="0" presId="urn:microsoft.com/office/officeart/2005/8/layout/orgChart1"/>
    <dgm:cxn modelId="{5D755A9A-D420-4B5E-A65E-C90213AB9FE9}" type="presOf" srcId="{CBEB9B89-50C6-4C44-9E8F-D56E39FE4F32}" destId="{B8A629AD-33BF-4333-861E-63B0ADE1772B}" srcOrd="0" destOrd="0" presId="urn:microsoft.com/office/officeart/2005/8/layout/orgChart1"/>
    <dgm:cxn modelId="{AB263FFD-703F-4300-9E77-2972DD9A6B49}" type="presOf" srcId="{4417CF70-40F5-4444-AD44-BC8CBD231680}" destId="{8FA1EC59-856C-465D-8A54-A0532304EFFF}" srcOrd="0" destOrd="0" presId="urn:microsoft.com/office/officeart/2005/8/layout/orgChart1"/>
    <dgm:cxn modelId="{56AE5252-ACD1-457F-A1A7-6441F8C53070}" type="presOf" srcId="{B45FE0F0-65AD-45A9-B188-9E128A52D0C4}" destId="{76EA24C0-9641-4026-9D6F-32D92DB38F08}" srcOrd="0" destOrd="0" presId="urn:microsoft.com/office/officeart/2005/8/layout/orgChart1"/>
    <dgm:cxn modelId="{C8867CC7-7407-4F48-99D8-C69FA22D1333}" type="presOf" srcId="{2A639588-9ECD-4E3C-8457-F0E294C804FC}" destId="{24420BD9-48C6-44DB-8D35-F56AD252310B}" srcOrd="0" destOrd="0" presId="urn:microsoft.com/office/officeart/2005/8/layout/orgChart1"/>
    <dgm:cxn modelId="{8A15C03E-3268-4023-B952-756A3C5C8CC9}" type="presOf" srcId="{0FFAE34B-0E47-4303-AC37-DEBA009ED5A3}" destId="{588BF41F-9380-4B50-A60B-D5A9FA3A4974}" srcOrd="0" destOrd="0" presId="urn:microsoft.com/office/officeart/2005/8/layout/orgChart1"/>
    <dgm:cxn modelId="{B9180447-0529-4DC2-AF2B-E31D158DDB73}" type="presOf" srcId="{6EFB0636-2132-43F1-B7DF-34910F893A67}" destId="{E3D7EFEA-7C87-4872-8780-82AD9FD3416E}" srcOrd="1" destOrd="0" presId="urn:microsoft.com/office/officeart/2005/8/layout/orgChart1"/>
    <dgm:cxn modelId="{9C874727-5233-49FA-B43D-E23ED185BE58}" srcId="{B4068E78-B72A-4CC8-A22E-D21D1AFF930E}" destId="{9E06F0A2-2E61-4BFE-860D-F02BF2C6B902}" srcOrd="3" destOrd="0" parTransId="{34A7AFFD-5D6D-4CA0-885E-87D945718EA0}" sibTransId="{8303D7AC-5C07-4BB8-8696-C9EBA99C0207}"/>
    <dgm:cxn modelId="{3F0EB09A-AC86-497B-9BF6-6D9BB321BFEC}" type="presParOf" srcId="{8FA1EC59-856C-465D-8A54-A0532304EFFF}" destId="{D01E59FA-F578-4AE1-BB37-615CA929F5CA}" srcOrd="0" destOrd="0" presId="urn:microsoft.com/office/officeart/2005/8/layout/orgChart1"/>
    <dgm:cxn modelId="{AEF8326A-667F-4131-A6AA-0D7D0C9ACDDD}" type="presParOf" srcId="{D01E59FA-F578-4AE1-BB37-615CA929F5CA}" destId="{43FB80B5-C73B-4779-90C6-7DEF790CCBC3}" srcOrd="0" destOrd="0" presId="urn:microsoft.com/office/officeart/2005/8/layout/orgChart1"/>
    <dgm:cxn modelId="{A8EBE50B-238F-4FE0-808C-7CACB2640BE2}" type="presParOf" srcId="{43FB80B5-C73B-4779-90C6-7DEF790CCBC3}" destId="{5B339BD8-FA5B-405D-8970-F5C853D24CF6}" srcOrd="0" destOrd="0" presId="urn:microsoft.com/office/officeart/2005/8/layout/orgChart1"/>
    <dgm:cxn modelId="{7033E19A-979E-43C6-B63E-F6F9825AD991}" type="presParOf" srcId="{43FB80B5-C73B-4779-90C6-7DEF790CCBC3}" destId="{C8B73363-DF03-457C-939D-BAFC45F419AB}" srcOrd="1" destOrd="0" presId="urn:microsoft.com/office/officeart/2005/8/layout/orgChart1"/>
    <dgm:cxn modelId="{DB4111DF-3B01-4208-AB80-3461FECAAD2E}" type="presParOf" srcId="{D01E59FA-F578-4AE1-BB37-615CA929F5CA}" destId="{CC2ECB4D-6ADB-449D-8EF9-842AD47078D1}" srcOrd="1" destOrd="0" presId="urn:microsoft.com/office/officeart/2005/8/layout/orgChart1"/>
    <dgm:cxn modelId="{09DF854F-3135-4218-80FB-16F0B4D4B1F6}" type="presParOf" srcId="{CC2ECB4D-6ADB-449D-8EF9-842AD47078D1}" destId="{588BF41F-9380-4B50-A60B-D5A9FA3A4974}" srcOrd="0" destOrd="0" presId="urn:microsoft.com/office/officeart/2005/8/layout/orgChart1"/>
    <dgm:cxn modelId="{7EE4BD7D-A788-4EC1-8CF8-96F27E7F1BC3}" type="presParOf" srcId="{CC2ECB4D-6ADB-449D-8EF9-842AD47078D1}" destId="{1A396F7C-1CC8-4011-9183-49E99AB40614}" srcOrd="1" destOrd="0" presId="urn:microsoft.com/office/officeart/2005/8/layout/orgChart1"/>
    <dgm:cxn modelId="{C2019BC1-F94F-406D-A648-E4ADB8D22E94}" type="presParOf" srcId="{1A396F7C-1CC8-4011-9183-49E99AB40614}" destId="{9207E1B1-F9EB-4E6A-8490-83B4BD85B9E8}" srcOrd="0" destOrd="0" presId="urn:microsoft.com/office/officeart/2005/8/layout/orgChart1"/>
    <dgm:cxn modelId="{0D45973C-7045-4C72-8299-72102FE5771A}" type="presParOf" srcId="{9207E1B1-F9EB-4E6A-8490-83B4BD85B9E8}" destId="{4E4DA445-42BE-4C2D-BAE3-390A76DEF4AC}" srcOrd="0" destOrd="0" presId="urn:microsoft.com/office/officeart/2005/8/layout/orgChart1"/>
    <dgm:cxn modelId="{B5AE297C-A28A-4DF4-97EF-4783DD71C2E6}" type="presParOf" srcId="{9207E1B1-F9EB-4E6A-8490-83B4BD85B9E8}" destId="{4FBD3E4A-A13C-4DA3-B454-BF38B4EECC0E}" srcOrd="1" destOrd="0" presId="urn:microsoft.com/office/officeart/2005/8/layout/orgChart1"/>
    <dgm:cxn modelId="{3A107CCB-F36B-440B-8BEA-42D6497DAEA7}" type="presParOf" srcId="{1A396F7C-1CC8-4011-9183-49E99AB40614}" destId="{F2073DBD-3ABF-436F-ADA5-0B6F71E075DF}" srcOrd="1" destOrd="0" presId="urn:microsoft.com/office/officeart/2005/8/layout/orgChart1"/>
    <dgm:cxn modelId="{E7405BE9-80D0-424D-B90C-F99FB32618B1}" type="presParOf" srcId="{F2073DBD-3ABF-436F-ADA5-0B6F71E075DF}" destId="{64ED8EA1-B109-4050-BBAB-11247022F4C1}" srcOrd="0" destOrd="0" presId="urn:microsoft.com/office/officeart/2005/8/layout/orgChart1"/>
    <dgm:cxn modelId="{50B20134-469B-4608-B796-80765E88D691}" type="presParOf" srcId="{F2073DBD-3ABF-436F-ADA5-0B6F71E075DF}" destId="{8BB11592-7132-44B0-87A0-C0077201E4E7}" srcOrd="1" destOrd="0" presId="urn:microsoft.com/office/officeart/2005/8/layout/orgChart1"/>
    <dgm:cxn modelId="{E4880AAB-B6AD-4A22-A4F8-777BFE741C08}" type="presParOf" srcId="{8BB11592-7132-44B0-87A0-C0077201E4E7}" destId="{14F9ACDB-1989-44BC-8F3D-DD0CC80BD05C}" srcOrd="0" destOrd="0" presId="urn:microsoft.com/office/officeart/2005/8/layout/orgChart1"/>
    <dgm:cxn modelId="{8C77AB40-E08B-4B44-803C-6F5AA04F0312}" type="presParOf" srcId="{14F9ACDB-1989-44BC-8F3D-DD0CC80BD05C}" destId="{B0342132-4EF2-43DA-999D-284C93300D06}" srcOrd="0" destOrd="0" presId="urn:microsoft.com/office/officeart/2005/8/layout/orgChart1"/>
    <dgm:cxn modelId="{E274250C-8962-46C4-9F90-F5A6B5170D59}" type="presParOf" srcId="{14F9ACDB-1989-44BC-8F3D-DD0CC80BD05C}" destId="{1579E863-9EB2-432F-9095-CFABB3940730}" srcOrd="1" destOrd="0" presId="urn:microsoft.com/office/officeart/2005/8/layout/orgChart1"/>
    <dgm:cxn modelId="{601801C7-7388-42E9-8933-471C4CD56DE6}" type="presParOf" srcId="{8BB11592-7132-44B0-87A0-C0077201E4E7}" destId="{41F09DFB-2D1E-4FD1-A9BE-74BB7A4E25F2}" srcOrd="1" destOrd="0" presId="urn:microsoft.com/office/officeart/2005/8/layout/orgChart1"/>
    <dgm:cxn modelId="{EF1854C9-CBCD-4782-B9A6-5B046DA04B07}" type="presParOf" srcId="{8BB11592-7132-44B0-87A0-C0077201E4E7}" destId="{F65CCCD3-70E4-4356-98ED-79113CFD6D99}" srcOrd="2" destOrd="0" presId="urn:microsoft.com/office/officeart/2005/8/layout/orgChart1"/>
    <dgm:cxn modelId="{D6635837-B456-4622-92AE-DD2A7C410804}" type="presParOf" srcId="{F2073DBD-3ABF-436F-ADA5-0B6F71E075DF}" destId="{76EA24C0-9641-4026-9D6F-32D92DB38F08}" srcOrd="2" destOrd="0" presId="urn:microsoft.com/office/officeart/2005/8/layout/orgChart1"/>
    <dgm:cxn modelId="{3B335BA1-F3A1-4E09-A0DC-A4B44BE91FAF}" type="presParOf" srcId="{F2073DBD-3ABF-436F-ADA5-0B6F71E075DF}" destId="{62898DDC-4203-4FFC-9E68-7DF55417908E}" srcOrd="3" destOrd="0" presId="urn:microsoft.com/office/officeart/2005/8/layout/orgChart1"/>
    <dgm:cxn modelId="{422A8127-7C4E-441C-8235-AD8690505114}" type="presParOf" srcId="{62898DDC-4203-4FFC-9E68-7DF55417908E}" destId="{15079407-7D10-45BE-9AB5-0E7C05F001F6}" srcOrd="0" destOrd="0" presId="urn:microsoft.com/office/officeart/2005/8/layout/orgChart1"/>
    <dgm:cxn modelId="{0D590D28-4718-480A-8C8D-950873367AE0}" type="presParOf" srcId="{15079407-7D10-45BE-9AB5-0E7C05F001F6}" destId="{2533C675-982E-488F-BD2A-5872B82DEA96}" srcOrd="0" destOrd="0" presId="urn:microsoft.com/office/officeart/2005/8/layout/orgChart1"/>
    <dgm:cxn modelId="{CCC30F0E-3C93-41B1-A60B-8DCE7675A708}" type="presParOf" srcId="{15079407-7D10-45BE-9AB5-0E7C05F001F6}" destId="{299F5848-C45F-40B0-B49E-E7BBB4855402}" srcOrd="1" destOrd="0" presId="urn:microsoft.com/office/officeart/2005/8/layout/orgChart1"/>
    <dgm:cxn modelId="{8E6016DC-D3BC-46DF-B85F-A8993A47F7F4}" type="presParOf" srcId="{62898DDC-4203-4FFC-9E68-7DF55417908E}" destId="{F4056BEE-EDF6-4618-B647-0A743BA0B798}" srcOrd="1" destOrd="0" presId="urn:microsoft.com/office/officeart/2005/8/layout/orgChart1"/>
    <dgm:cxn modelId="{066EB771-129A-4979-BEE2-E734D6B55E11}" type="presParOf" srcId="{62898DDC-4203-4FFC-9E68-7DF55417908E}" destId="{DD9EF9CD-482D-4E05-A9FE-11827F936EC1}" srcOrd="2" destOrd="0" presId="urn:microsoft.com/office/officeart/2005/8/layout/orgChart1"/>
    <dgm:cxn modelId="{30B31B89-6B88-4F2F-9A9A-38C922F6A0DC}" type="presParOf" srcId="{F2073DBD-3ABF-436F-ADA5-0B6F71E075DF}" destId="{B99F2672-50B2-48AC-8D52-BBC40CE17B6E}" srcOrd="4" destOrd="0" presId="urn:microsoft.com/office/officeart/2005/8/layout/orgChart1"/>
    <dgm:cxn modelId="{5C8EFDDA-2135-4836-892A-D6B8639193F2}" type="presParOf" srcId="{F2073DBD-3ABF-436F-ADA5-0B6F71E075DF}" destId="{88696110-79AB-4B5E-81F3-BE0C31E39801}" srcOrd="5" destOrd="0" presId="urn:microsoft.com/office/officeart/2005/8/layout/orgChart1"/>
    <dgm:cxn modelId="{7CBFFEE3-2660-49A7-9F3A-A79381D88D93}" type="presParOf" srcId="{88696110-79AB-4B5E-81F3-BE0C31E39801}" destId="{A6380CB3-C47B-4F24-9562-079A1FEF50F4}" srcOrd="0" destOrd="0" presId="urn:microsoft.com/office/officeart/2005/8/layout/orgChart1"/>
    <dgm:cxn modelId="{10B13389-0A84-463A-BAD5-A44D73C262A1}" type="presParOf" srcId="{A6380CB3-C47B-4F24-9562-079A1FEF50F4}" destId="{7CCC4236-FB2E-4ED9-97A3-CD78026C4518}" srcOrd="0" destOrd="0" presId="urn:microsoft.com/office/officeart/2005/8/layout/orgChart1"/>
    <dgm:cxn modelId="{6AA8E108-AFE9-487B-BFD5-7CFE6891D01D}" type="presParOf" srcId="{A6380CB3-C47B-4F24-9562-079A1FEF50F4}" destId="{E3D7EFEA-7C87-4872-8780-82AD9FD3416E}" srcOrd="1" destOrd="0" presId="urn:microsoft.com/office/officeart/2005/8/layout/orgChart1"/>
    <dgm:cxn modelId="{6043A864-76AA-448B-8910-AF9D67C0570D}" type="presParOf" srcId="{88696110-79AB-4B5E-81F3-BE0C31E39801}" destId="{5AB41F4B-3941-4AD3-A4AF-81B78B78366D}" srcOrd="1" destOrd="0" presId="urn:microsoft.com/office/officeart/2005/8/layout/orgChart1"/>
    <dgm:cxn modelId="{08D283EB-D55B-4F24-BAF0-E02B7B52039F}" type="presParOf" srcId="{88696110-79AB-4B5E-81F3-BE0C31E39801}" destId="{37D54F5E-6F4E-4F1C-9D49-30D8B6740E5E}" srcOrd="2" destOrd="0" presId="urn:microsoft.com/office/officeart/2005/8/layout/orgChart1"/>
    <dgm:cxn modelId="{AAD7083D-F9AB-4719-90D9-EA867DC4989E}" type="presParOf" srcId="{F2073DBD-3ABF-436F-ADA5-0B6F71E075DF}" destId="{3DEC7538-1C4E-49E2-9519-2889922A63B3}" srcOrd="6" destOrd="0" presId="urn:microsoft.com/office/officeart/2005/8/layout/orgChart1"/>
    <dgm:cxn modelId="{ED72871A-B18C-485A-ACE2-893C9D0A6F35}" type="presParOf" srcId="{F2073DBD-3ABF-436F-ADA5-0B6F71E075DF}" destId="{4A09B31B-163A-42AC-91EE-6C4FB427A393}" srcOrd="7" destOrd="0" presId="urn:microsoft.com/office/officeart/2005/8/layout/orgChart1"/>
    <dgm:cxn modelId="{24D87B37-AEF9-4005-9073-DB387B285B64}" type="presParOf" srcId="{4A09B31B-163A-42AC-91EE-6C4FB427A393}" destId="{BCA714F8-40DA-4D80-A45A-A11F6C57321C}" srcOrd="0" destOrd="0" presId="urn:microsoft.com/office/officeart/2005/8/layout/orgChart1"/>
    <dgm:cxn modelId="{AA7599D3-C51A-41F0-8267-F7E90C7BA833}" type="presParOf" srcId="{BCA714F8-40DA-4D80-A45A-A11F6C57321C}" destId="{45AB7CEF-20CB-494F-A65E-08AAA68A5726}" srcOrd="0" destOrd="0" presId="urn:microsoft.com/office/officeart/2005/8/layout/orgChart1"/>
    <dgm:cxn modelId="{D6A0E290-91BB-4073-9105-703450191410}" type="presParOf" srcId="{BCA714F8-40DA-4D80-A45A-A11F6C57321C}" destId="{684BCB65-0869-4505-87FC-A30EEDABC5E5}" srcOrd="1" destOrd="0" presId="urn:microsoft.com/office/officeart/2005/8/layout/orgChart1"/>
    <dgm:cxn modelId="{91722340-2BCC-4178-88D6-0FCF684382C0}" type="presParOf" srcId="{4A09B31B-163A-42AC-91EE-6C4FB427A393}" destId="{52192F05-D23E-4C74-A5F6-4A6115906A57}" srcOrd="1" destOrd="0" presId="urn:microsoft.com/office/officeart/2005/8/layout/orgChart1"/>
    <dgm:cxn modelId="{4137D0D8-001D-4BB5-8AF8-3ADDC550C1DE}" type="presParOf" srcId="{4A09B31B-163A-42AC-91EE-6C4FB427A393}" destId="{7032AAB0-3C24-43FE-864C-9E65A29F0F55}" srcOrd="2" destOrd="0" presId="urn:microsoft.com/office/officeart/2005/8/layout/orgChart1"/>
    <dgm:cxn modelId="{4249AD94-A987-48BD-BA0F-171FE5903F20}" type="presParOf" srcId="{1A396F7C-1CC8-4011-9183-49E99AB40614}" destId="{6E3D079F-00BE-462B-A1E5-E4FC51EBC992}" srcOrd="2" destOrd="0" presId="urn:microsoft.com/office/officeart/2005/8/layout/orgChart1"/>
    <dgm:cxn modelId="{0D922119-EB4E-467D-95C0-FD1AE0FBE8FD}" type="presParOf" srcId="{CC2ECB4D-6ADB-449D-8EF9-842AD47078D1}" destId="{24420BD9-48C6-44DB-8D35-F56AD252310B}" srcOrd="2" destOrd="0" presId="urn:microsoft.com/office/officeart/2005/8/layout/orgChart1"/>
    <dgm:cxn modelId="{F29C9FC7-8EC6-42E3-BEBA-2AE759AA0A3F}" type="presParOf" srcId="{CC2ECB4D-6ADB-449D-8EF9-842AD47078D1}" destId="{3B06B8D7-8DD4-446E-A194-C3520FC75C08}" srcOrd="3" destOrd="0" presId="urn:microsoft.com/office/officeart/2005/8/layout/orgChart1"/>
    <dgm:cxn modelId="{5C1B4E75-993A-4533-B445-C126ED0A847B}" type="presParOf" srcId="{3B06B8D7-8DD4-446E-A194-C3520FC75C08}" destId="{D087B3B6-3F45-449B-946A-5ECAD93C66ED}" srcOrd="0" destOrd="0" presId="urn:microsoft.com/office/officeart/2005/8/layout/orgChart1"/>
    <dgm:cxn modelId="{893C6B03-0AF4-45F8-A309-88E13A20F752}" type="presParOf" srcId="{D087B3B6-3F45-449B-946A-5ECAD93C66ED}" destId="{B8A629AD-33BF-4333-861E-63B0ADE1772B}" srcOrd="0" destOrd="0" presId="urn:microsoft.com/office/officeart/2005/8/layout/orgChart1"/>
    <dgm:cxn modelId="{77EC13CE-AC74-4746-AEBB-E5A27E6ADD28}" type="presParOf" srcId="{D087B3B6-3F45-449B-946A-5ECAD93C66ED}" destId="{0A06410F-312C-4E6D-8C20-368F240FC2ED}" srcOrd="1" destOrd="0" presId="urn:microsoft.com/office/officeart/2005/8/layout/orgChart1"/>
    <dgm:cxn modelId="{DDB69E35-11A1-4414-9A52-E7AE3364FED3}" type="presParOf" srcId="{3B06B8D7-8DD4-446E-A194-C3520FC75C08}" destId="{8B538ACB-648D-4913-B58F-59C657501DA9}" srcOrd="1" destOrd="0" presId="urn:microsoft.com/office/officeart/2005/8/layout/orgChart1"/>
    <dgm:cxn modelId="{581DB355-E214-42FA-9B86-4AC74908A9E0}" type="presParOf" srcId="{3B06B8D7-8DD4-446E-A194-C3520FC75C08}" destId="{2EA11261-BA7F-40F1-8B1C-64CB83E35643}" srcOrd="2" destOrd="0" presId="urn:microsoft.com/office/officeart/2005/8/layout/orgChart1"/>
    <dgm:cxn modelId="{1D59EE8F-FEE0-4F8F-8592-68DA940650A4}" type="presParOf" srcId="{CC2ECB4D-6ADB-449D-8EF9-842AD47078D1}" destId="{E6326A5D-F609-4CB0-B870-DE8C54398820}" srcOrd="4" destOrd="0" presId="urn:microsoft.com/office/officeart/2005/8/layout/orgChart1"/>
    <dgm:cxn modelId="{BA7BB562-3330-441C-ACE6-8A0BB5ACBE4B}" type="presParOf" srcId="{CC2ECB4D-6ADB-449D-8EF9-842AD47078D1}" destId="{724E1D44-25A4-4CEB-881E-C59FA835A364}" srcOrd="5" destOrd="0" presId="urn:microsoft.com/office/officeart/2005/8/layout/orgChart1"/>
    <dgm:cxn modelId="{66EA1E25-7DB6-4D20-81F3-74A9642882F6}" type="presParOf" srcId="{724E1D44-25A4-4CEB-881E-C59FA835A364}" destId="{F5F3DBCF-1A45-43BD-BFEA-597A3C34A8DF}" srcOrd="0" destOrd="0" presId="urn:microsoft.com/office/officeart/2005/8/layout/orgChart1"/>
    <dgm:cxn modelId="{FD3A196F-7B84-44CC-B951-5D2932C149A4}" type="presParOf" srcId="{F5F3DBCF-1A45-43BD-BFEA-597A3C34A8DF}" destId="{8A871A01-2A79-4523-8BB9-8122B1D980A9}" srcOrd="0" destOrd="0" presId="urn:microsoft.com/office/officeart/2005/8/layout/orgChart1"/>
    <dgm:cxn modelId="{29A69A8A-89AF-4A5F-B729-14276A01AAC1}" type="presParOf" srcId="{F5F3DBCF-1A45-43BD-BFEA-597A3C34A8DF}" destId="{F8100B4A-843E-4548-8893-7C0237E03237}" srcOrd="1" destOrd="0" presId="urn:microsoft.com/office/officeart/2005/8/layout/orgChart1"/>
    <dgm:cxn modelId="{C79F1AA0-09A0-45E3-9FF1-E123C28F4516}" type="presParOf" srcId="{724E1D44-25A4-4CEB-881E-C59FA835A364}" destId="{FC7FE0E8-BD4B-49D3-A73F-E15C3E8A72E4}" srcOrd="1" destOrd="0" presId="urn:microsoft.com/office/officeart/2005/8/layout/orgChart1"/>
    <dgm:cxn modelId="{51C1C788-BF60-40C9-9398-7F0B59636E94}" type="presParOf" srcId="{724E1D44-25A4-4CEB-881E-C59FA835A364}" destId="{83C58BB9-B370-49BC-91B0-5278945408AF}" srcOrd="2" destOrd="0" presId="urn:microsoft.com/office/officeart/2005/8/layout/orgChart1"/>
    <dgm:cxn modelId="{6AF809A7-111B-452D-A778-063734837B88}" type="presParOf" srcId="{D01E59FA-F578-4AE1-BB37-615CA929F5CA}" destId="{C18943AF-BF18-4971-AB6E-44390F9EA2F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26A5D-F609-4CB0-B870-DE8C54398820}">
      <dsp:nvSpPr>
        <dsp:cNvPr id="0" name=""/>
        <dsp:cNvSpPr/>
      </dsp:nvSpPr>
      <dsp:spPr>
        <a:xfrm>
          <a:off x="3038475" y="438167"/>
          <a:ext cx="1058041" cy="183627"/>
        </a:xfrm>
        <a:custGeom>
          <a:avLst/>
          <a:gdLst/>
          <a:ahLst/>
          <a:cxnLst/>
          <a:rect l="0" t="0" r="0" b="0"/>
          <a:pathLst>
            <a:path>
              <a:moveTo>
                <a:pt x="0" y="0"/>
              </a:moveTo>
              <a:lnTo>
                <a:pt x="0" y="91813"/>
              </a:lnTo>
              <a:lnTo>
                <a:pt x="1058041" y="91813"/>
              </a:lnTo>
              <a:lnTo>
                <a:pt x="1058041" y="18362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420BD9-48C6-44DB-8D35-F56AD252310B}">
      <dsp:nvSpPr>
        <dsp:cNvPr id="0" name=""/>
        <dsp:cNvSpPr/>
      </dsp:nvSpPr>
      <dsp:spPr>
        <a:xfrm>
          <a:off x="2992755" y="438167"/>
          <a:ext cx="91440" cy="183627"/>
        </a:xfrm>
        <a:custGeom>
          <a:avLst/>
          <a:gdLst/>
          <a:ahLst/>
          <a:cxnLst/>
          <a:rect l="0" t="0" r="0" b="0"/>
          <a:pathLst>
            <a:path>
              <a:moveTo>
                <a:pt x="45720" y="0"/>
              </a:moveTo>
              <a:lnTo>
                <a:pt x="45720" y="1836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C7538-1C4E-49E2-9519-2889922A63B3}">
      <dsp:nvSpPr>
        <dsp:cNvPr id="0" name=""/>
        <dsp:cNvSpPr/>
      </dsp:nvSpPr>
      <dsp:spPr>
        <a:xfrm>
          <a:off x="1630667" y="1059002"/>
          <a:ext cx="131162" cy="2264733"/>
        </a:xfrm>
        <a:custGeom>
          <a:avLst/>
          <a:gdLst/>
          <a:ahLst/>
          <a:cxnLst/>
          <a:rect l="0" t="0" r="0" b="0"/>
          <a:pathLst>
            <a:path>
              <a:moveTo>
                <a:pt x="0" y="0"/>
              </a:moveTo>
              <a:lnTo>
                <a:pt x="0" y="2264733"/>
              </a:lnTo>
              <a:lnTo>
                <a:pt x="131162" y="226473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99F2672-50B2-48AC-8D52-BBC40CE17B6E}">
      <dsp:nvSpPr>
        <dsp:cNvPr id="0" name=""/>
        <dsp:cNvSpPr/>
      </dsp:nvSpPr>
      <dsp:spPr>
        <a:xfrm>
          <a:off x="1630667" y="1059002"/>
          <a:ext cx="131162" cy="1643899"/>
        </a:xfrm>
        <a:custGeom>
          <a:avLst/>
          <a:gdLst/>
          <a:ahLst/>
          <a:cxnLst/>
          <a:rect l="0" t="0" r="0" b="0"/>
          <a:pathLst>
            <a:path>
              <a:moveTo>
                <a:pt x="0" y="0"/>
              </a:moveTo>
              <a:lnTo>
                <a:pt x="0" y="1643899"/>
              </a:lnTo>
              <a:lnTo>
                <a:pt x="131162" y="16438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6EA24C0-9641-4026-9D6F-32D92DB38F08}">
      <dsp:nvSpPr>
        <dsp:cNvPr id="0" name=""/>
        <dsp:cNvSpPr/>
      </dsp:nvSpPr>
      <dsp:spPr>
        <a:xfrm>
          <a:off x="1630667" y="1059002"/>
          <a:ext cx="131162" cy="1023065"/>
        </a:xfrm>
        <a:custGeom>
          <a:avLst/>
          <a:gdLst/>
          <a:ahLst/>
          <a:cxnLst/>
          <a:rect l="0" t="0" r="0" b="0"/>
          <a:pathLst>
            <a:path>
              <a:moveTo>
                <a:pt x="0" y="0"/>
              </a:moveTo>
              <a:lnTo>
                <a:pt x="0" y="1023065"/>
              </a:lnTo>
              <a:lnTo>
                <a:pt x="131162" y="102306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4ED8EA1-B109-4050-BBAB-11247022F4C1}">
      <dsp:nvSpPr>
        <dsp:cNvPr id="0" name=""/>
        <dsp:cNvSpPr/>
      </dsp:nvSpPr>
      <dsp:spPr>
        <a:xfrm>
          <a:off x="1630667" y="1059002"/>
          <a:ext cx="131162" cy="402230"/>
        </a:xfrm>
        <a:custGeom>
          <a:avLst/>
          <a:gdLst/>
          <a:ahLst/>
          <a:cxnLst/>
          <a:rect l="0" t="0" r="0" b="0"/>
          <a:pathLst>
            <a:path>
              <a:moveTo>
                <a:pt x="0" y="0"/>
              </a:moveTo>
              <a:lnTo>
                <a:pt x="0" y="402230"/>
              </a:lnTo>
              <a:lnTo>
                <a:pt x="131162" y="4022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88BF41F-9380-4B50-A60B-D5A9FA3A4974}">
      <dsp:nvSpPr>
        <dsp:cNvPr id="0" name=""/>
        <dsp:cNvSpPr/>
      </dsp:nvSpPr>
      <dsp:spPr>
        <a:xfrm>
          <a:off x="1980433" y="438167"/>
          <a:ext cx="1058041" cy="183627"/>
        </a:xfrm>
        <a:custGeom>
          <a:avLst/>
          <a:gdLst/>
          <a:ahLst/>
          <a:cxnLst/>
          <a:rect l="0" t="0" r="0" b="0"/>
          <a:pathLst>
            <a:path>
              <a:moveTo>
                <a:pt x="1058041" y="0"/>
              </a:moveTo>
              <a:lnTo>
                <a:pt x="1058041" y="91813"/>
              </a:lnTo>
              <a:lnTo>
                <a:pt x="0" y="91813"/>
              </a:lnTo>
              <a:lnTo>
                <a:pt x="0" y="18362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B339BD8-FA5B-405D-8970-F5C853D24CF6}">
      <dsp:nvSpPr>
        <dsp:cNvPr id="0" name=""/>
        <dsp:cNvSpPr/>
      </dsp:nvSpPr>
      <dsp:spPr>
        <a:xfrm>
          <a:off x="2601267" y="960"/>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Director of Services</a:t>
          </a:r>
        </a:p>
      </dsp:txBody>
      <dsp:txXfrm>
        <a:off x="2601267" y="960"/>
        <a:ext cx="874414" cy="437207"/>
      </dsp:txXfrm>
    </dsp:sp>
    <dsp:sp modelId="{4E4DA445-42BE-4C2D-BAE3-390A76DEF4AC}">
      <dsp:nvSpPr>
        <dsp:cNvPr id="0" name=""/>
        <dsp:cNvSpPr/>
      </dsp:nvSpPr>
      <dsp:spPr>
        <a:xfrm>
          <a:off x="1543225" y="621794"/>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Head of Services Development</a:t>
          </a:r>
        </a:p>
      </dsp:txBody>
      <dsp:txXfrm>
        <a:off x="1543225" y="621794"/>
        <a:ext cx="874414" cy="437207"/>
      </dsp:txXfrm>
    </dsp:sp>
    <dsp:sp modelId="{B0342132-4EF2-43DA-999D-284C93300D06}">
      <dsp:nvSpPr>
        <dsp:cNvPr id="0" name=""/>
        <dsp:cNvSpPr/>
      </dsp:nvSpPr>
      <dsp:spPr>
        <a:xfrm>
          <a:off x="1761829" y="1242629"/>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Programmes Manager</a:t>
          </a:r>
        </a:p>
      </dsp:txBody>
      <dsp:txXfrm>
        <a:off x="1761829" y="1242629"/>
        <a:ext cx="874414" cy="437207"/>
      </dsp:txXfrm>
    </dsp:sp>
    <dsp:sp modelId="{2533C675-982E-488F-BD2A-5872B82DEA96}">
      <dsp:nvSpPr>
        <dsp:cNvPr id="0" name=""/>
        <dsp:cNvSpPr/>
      </dsp:nvSpPr>
      <dsp:spPr>
        <a:xfrm>
          <a:off x="1761829" y="1863463"/>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Advice and Information Services Manager</a:t>
          </a:r>
        </a:p>
      </dsp:txBody>
      <dsp:txXfrm>
        <a:off x="1761829" y="1863463"/>
        <a:ext cx="874414" cy="437207"/>
      </dsp:txXfrm>
    </dsp:sp>
    <dsp:sp modelId="{7CCC4236-FB2E-4ED9-97A3-CD78026C4518}">
      <dsp:nvSpPr>
        <dsp:cNvPr id="0" name=""/>
        <dsp:cNvSpPr/>
      </dsp:nvSpPr>
      <dsp:spPr>
        <a:xfrm>
          <a:off x="1761829" y="2484297"/>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Counselling Services</a:t>
          </a:r>
        </a:p>
      </dsp:txBody>
      <dsp:txXfrm>
        <a:off x="1761829" y="2484297"/>
        <a:ext cx="874414" cy="437207"/>
      </dsp:txXfrm>
    </dsp:sp>
    <dsp:sp modelId="{45AB7CEF-20CB-494F-A65E-08AAA68A5726}">
      <dsp:nvSpPr>
        <dsp:cNvPr id="0" name=""/>
        <dsp:cNvSpPr/>
      </dsp:nvSpPr>
      <dsp:spPr>
        <a:xfrm>
          <a:off x="1761829" y="3105132"/>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Manager, Working Age and Young People</a:t>
          </a:r>
        </a:p>
      </dsp:txBody>
      <dsp:txXfrm>
        <a:off x="1761829" y="3105132"/>
        <a:ext cx="874414" cy="437207"/>
      </dsp:txXfrm>
    </dsp:sp>
    <dsp:sp modelId="{B8A629AD-33BF-4333-861E-63B0ADE1772B}">
      <dsp:nvSpPr>
        <dsp:cNvPr id="0" name=""/>
        <dsp:cNvSpPr/>
      </dsp:nvSpPr>
      <dsp:spPr>
        <a:xfrm>
          <a:off x="2601267" y="621794"/>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Head of Regions</a:t>
          </a:r>
        </a:p>
      </dsp:txBody>
      <dsp:txXfrm>
        <a:off x="2601267" y="621794"/>
        <a:ext cx="874414" cy="437207"/>
      </dsp:txXfrm>
    </dsp:sp>
    <dsp:sp modelId="{8A871A01-2A79-4523-8BB9-8122B1D980A9}">
      <dsp:nvSpPr>
        <dsp:cNvPr id="0" name=""/>
        <dsp:cNvSpPr/>
      </dsp:nvSpPr>
      <dsp:spPr>
        <a:xfrm>
          <a:off x="3659309" y="621794"/>
          <a:ext cx="874414" cy="437207"/>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Volunteer Manager</a:t>
          </a:r>
        </a:p>
      </dsp:txBody>
      <dsp:txXfrm>
        <a:off x="3659309" y="621794"/>
        <a:ext cx="874414" cy="4372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5045-812B-4943-B38F-A3FCA11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Template>
  <TotalTime>0</TotalTime>
  <Pages>9</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Rebecca Ward</cp:lastModifiedBy>
  <cp:revision>2</cp:revision>
  <dcterms:created xsi:type="dcterms:W3CDTF">2022-11-10T12:37:00Z</dcterms:created>
  <dcterms:modified xsi:type="dcterms:W3CDTF">2022-11-10T12:37:00Z</dcterms:modified>
</cp:coreProperties>
</file>