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0765" w14:textId="77777777" w:rsidR="00292FE7" w:rsidRPr="00A11267" w:rsidRDefault="00292FE7" w:rsidP="00292FE7">
      <w:pPr>
        <w:pStyle w:val="Heading1"/>
        <w:rPr>
          <w:rFonts w:ascii="Arial" w:hAnsi="Arial" w:cs="Arial"/>
          <w:szCs w:val="36"/>
        </w:rPr>
      </w:pPr>
      <w:r w:rsidRPr="00A11267">
        <w:rPr>
          <w:rFonts w:ascii="Arial" w:hAnsi="Arial" w:cs="Arial"/>
          <w:szCs w:val="36"/>
        </w:rPr>
        <w:t xml:space="preserve">Job description </w:t>
      </w:r>
    </w:p>
    <w:p w14:paraId="78465EC4" w14:textId="77777777" w:rsidR="00292FE7" w:rsidRPr="00A11267" w:rsidRDefault="00292FE7" w:rsidP="00292FE7">
      <w:pPr>
        <w:rPr>
          <w:rFonts w:ascii="Arial" w:hAnsi="Arial" w:cs="Arial"/>
        </w:rPr>
      </w:pPr>
    </w:p>
    <w:p w14:paraId="5C6372B1" w14:textId="5FAEB5E1" w:rsidR="00292FE7" w:rsidRPr="00A11267" w:rsidRDefault="00292FE7" w:rsidP="00292FE7">
      <w:pPr>
        <w:spacing w:line="360" w:lineRule="auto"/>
        <w:rPr>
          <w:rFonts w:ascii="Arial" w:hAnsi="Arial" w:cs="Arial"/>
        </w:rPr>
      </w:pPr>
      <w:r w:rsidRPr="00A11267">
        <w:rPr>
          <w:rFonts w:ascii="Arial" w:hAnsi="Arial" w:cs="Arial"/>
          <w:b/>
        </w:rPr>
        <w:t>Job title</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9E0A50">
        <w:rPr>
          <w:rFonts w:ascii="Arial" w:hAnsi="Arial" w:cs="Arial"/>
          <w:i/>
        </w:rPr>
        <w:t>Head of Policy and Influencing</w:t>
      </w:r>
    </w:p>
    <w:p w14:paraId="6E33D7C6" w14:textId="5AFDF1B0" w:rsidR="00292FE7" w:rsidRPr="00A11267" w:rsidRDefault="00292FE7" w:rsidP="00292FE7">
      <w:pPr>
        <w:spacing w:line="360" w:lineRule="auto"/>
        <w:rPr>
          <w:rFonts w:ascii="Arial" w:hAnsi="Arial" w:cs="Arial"/>
        </w:rPr>
      </w:pPr>
      <w:r w:rsidRPr="00A11267">
        <w:rPr>
          <w:rFonts w:ascii="Arial" w:hAnsi="Arial" w:cs="Arial"/>
          <w:b/>
        </w:rPr>
        <w:t>Team</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9E0A50">
        <w:rPr>
          <w:rFonts w:ascii="Arial" w:hAnsi="Arial" w:cs="Arial"/>
          <w:i/>
        </w:rPr>
        <w:t>Policy and Influencing</w:t>
      </w:r>
    </w:p>
    <w:p w14:paraId="55E9C136" w14:textId="16C5240C" w:rsidR="00292FE7" w:rsidRPr="00A11267" w:rsidRDefault="00292FE7" w:rsidP="00292FE7">
      <w:pPr>
        <w:spacing w:line="360" w:lineRule="auto"/>
        <w:rPr>
          <w:rFonts w:ascii="Arial" w:hAnsi="Arial" w:cs="Arial"/>
        </w:rPr>
      </w:pPr>
      <w:r w:rsidRPr="00A11267">
        <w:rPr>
          <w:rFonts w:ascii="Arial" w:hAnsi="Arial" w:cs="Arial"/>
          <w:b/>
        </w:rPr>
        <w:t>Department:</w:t>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b/>
        </w:rPr>
        <w:tab/>
      </w:r>
      <w:r w:rsidR="009E0A50">
        <w:rPr>
          <w:rFonts w:ascii="Arial" w:hAnsi="Arial" w:cs="Arial"/>
          <w:i/>
        </w:rPr>
        <w:t>Services</w:t>
      </w:r>
    </w:p>
    <w:p w14:paraId="03A61F3F" w14:textId="77777777" w:rsidR="00292FE7" w:rsidRPr="00A11267" w:rsidRDefault="00292FE7" w:rsidP="00292FE7">
      <w:pPr>
        <w:spacing w:line="360" w:lineRule="auto"/>
        <w:rPr>
          <w:rFonts w:ascii="Arial" w:hAnsi="Arial" w:cs="Arial"/>
        </w:rPr>
      </w:pPr>
      <w:r w:rsidRPr="00A11267">
        <w:rPr>
          <w:rFonts w:ascii="Arial" w:hAnsi="Arial" w:cs="Arial"/>
          <w:b/>
        </w:rPr>
        <w:t>Job location:</w:t>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i/>
        </w:rPr>
        <w:t>Andover or Home Based</w:t>
      </w:r>
    </w:p>
    <w:p w14:paraId="17095336" w14:textId="4E99C308" w:rsidR="00292FE7" w:rsidRPr="00A11267" w:rsidRDefault="00292FE7" w:rsidP="00292FE7">
      <w:pPr>
        <w:spacing w:line="360" w:lineRule="auto"/>
        <w:rPr>
          <w:rFonts w:ascii="Arial" w:hAnsi="Arial" w:cs="Arial"/>
        </w:rPr>
      </w:pPr>
      <w:r w:rsidRPr="00A11267">
        <w:rPr>
          <w:rFonts w:ascii="Arial" w:hAnsi="Arial" w:cs="Arial"/>
          <w:b/>
        </w:rPr>
        <w:t>Reports to:</w:t>
      </w:r>
      <w:r w:rsidRPr="00A11267">
        <w:rPr>
          <w:rFonts w:ascii="Arial" w:hAnsi="Arial" w:cs="Arial"/>
          <w:noProof/>
        </w:rPr>
        <w:t xml:space="preserve"> </w:t>
      </w:r>
      <w:r w:rsidRPr="00A11267">
        <w:rPr>
          <w:rFonts w:ascii="Arial" w:hAnsi="Arial" w:cs="Arial"/>
          <w:noProof/>
        </w:rPr>
        <w:tab/>
      </w:r>
      <w:r w:rsidRPr="00A11267">
        <w:rPr>
          <w:rFonts w:ascii="Arial" w:hAnsi="Arial" w:cs="Arial"/>
          <w:noProof/>
        </w:rPr>
        <w:tab/>
      </w:r>
      <w:r w:rsidRPr="00A11267">
        <w:rPr>
          <w:rFonts w:ascii="Arial" w:hAnsi="Arial" w:cs="Arial"/>
          <w:noProof/>
        </w:rPr>
        <w:tab/>
      </w:r>
      <w:r w:rsidRPr="00A11267">
        <w:rPr>
          <w:rFonts w:ascii="Arial" w:hAnsi="Arial" w:cs="Arial"/>
          <w:noProof/>
        </w:rPr>
        <w:tab/>
      </w:r>
      <w:r w:rsidR="009E0A50">
        <w:rPr>
          <w:rFonts w:ascii="Arial" w:hAnsi="Arial" w:cs="Arial"/>
          <w:i/>
          <w:noProof/>
        </w:rPr>
        <w:t>Director of Services</w:t>
      </w:r>
    </w:p>
    <w:p w14:paraId="7A66E6D8" w14:textId="77777777" w:rsidR="00D15A75" w:rsidRDefault="00D15A75" w:rsidP="005C3537">
      <w:pPr>
        <w:pStyle w:val="Heading2"/>
        <w:rPr>
          <w:rFonts w:ascii="Arial" w:hAnsi="Arial" w:cs="Arial"/>
        </w:rPr>
      </w:pPr>
    </w:p>
    <w:p w14:paraId="60F430A2" w14:textId="03B60EEA" w:rsidR="005C3537" w:rsidRPr="00D15A75" w:rsidRDefault="00292FE7" w:rsidP="005C3537">
      <w:pPr>
        <w:pStyle w:val="Heading2"/>
        <w:rPr>
          <w:rFonts w:ascii="Arial" w:hAnsi="Arial" w:cs="Arial"/>
          <w:sz w:val="36"/>
          <w:szCs w:val="28"/>
        </w:rPr>
      </w:pPr>
      <w:r w:rsidRPr="00D15A75">
        <w:rPr>
          <w:rFonts w:ascii="Arial" w:hAnsi="Arial" w:cs="Arial"/>
          <w:sz w:val="36"/>
          <w:szCs w:val="28"/>
        </w:rPr>
        <w:t>Overall purpose</w:t>
      </w:r>
    </w:p>
    <w:p w14:paraId="3ED53BCF" w14:textId="77777777" w:rsidR="0031030D" w:rsidRPr="00D15A75" w:rsidRDefault="0031030D" w:rsidP="0031030D">
      <w:pPr>
        <w:spacing w:after="0" w:line="240" w:lineRule="auto"/>
        <w:rPr>
          <w:rFonts w:ascii="Arial" w:eastAsia="Times New Roman" w:hAnsi="Arial" w:cs="Arial"/>
          <w:color w:val="auto"/>
          <w:szCs w:val="32"/>
          <w:lang w:eastAsia="en-GB"/>
        </w:rPr>
      </w:pPr>
      <w:r w:rsidRPr="00D15A75">
        <w:rPr>
          <w:rFonts w:ascii="Arial" w:eastAsia="Times New Roman" w:hAnsi="Arial" w:cs="Arial"/>
          <w:color w:val="auto"/>
          <w:szCs w:val="32"/>
          <w:lang w:eastAsia="en-GB"/>
        </w:rPr>
        <w:t>Macular disease is the biggest cause of sight loss in the UK, with around 300 people diagnosed every day. The Macular Society is the only charity determined to beat the fear and isolation of macular disease with world class research, and the best advice and support.</w:t>
      </w:r>
    </w:p>
    <w:p w14:paraId="15644B58" w14:textId="77777777" w:rsidR="0031030D" w:rsidRPr="00D15A75" w:rsidRDefault="0031030D" w:rsidP="0031030D">
      <w:pPr>
        <w:spacing w:after="0" w:line="240" w:lineRule="auto"/>
        <w:rPr>
          <w:rFonts w:ascii="Arial" w:eastAsia="Times New Roman" w:hAnsi="Arial" w:cs="Arial"/>
          <w:color w:val="auto"/>
          <w:szCs w:val="32"/>
          <w:lang w:eastAsia="en-GB"/>
        </w:rPr>
      </w:pPr>
    </w:p>
    <w:p w14:paraId="43AB2BF6" w14:textId="77777777" w:rsidR="0031030D" w:rsidRPr="00D15A75" w:rsidRDefault="0031030D" w:rsidP="0031030D">
      <w:pPr>
        <w:spacing w:after="0" w:line="240" w:lineRule="auto"/>
        <w:rPr>
          <w:rFonts w:ascii="Arial" w:eastAsia="Times New Roman" w:hAnsi="Arial" w:cs="Arial"/>
          <w:color w:val="auto"/>
          <w:szCs w:val="32"/>
          <w:lang w:eastAsia="en-GB"/>
        </w:rPr>
      </w:pPr>
      <w:r w:rsidRPr="00D15A75">
        <w:rPr>
          <w:rFonts w:ascii="Arial" w:eastAsia="Times New Roman" w:hAnsi="Arial" w:cs="Arial"/>
          <w:color w:val="auto"/>
          <w:szCs w:val="32"/>
          <w:lang w:eastAsia="en-GB"/>
        </w:rPr>
        <w:t>To support people affected by macular disease now, the Macular Society provides a range of support, information and services. Our research programme is focused on finding new treatments and a cure to Beat Macular Disease forever.</w:t>
      </w:r>
    </w:p>
    <w:p w14:paraId="0CAC3C66" w14:textId="77777777" w:rsidR="00292FE7" w:rsidRDefault="00292FE7" w:rsidP="00292FE7">
      <w:pPr>
        <w:pStyle w:val="Heading2"/>
        <w:rPr>
          <w:rFonts w:ascii="Arial" w:hAnsi="Arial" w:cs="Arial"/>
        </w:rPr>
      </w:pPr>
    </w:p>
    <w:p w14:paraId="61C9E444" w14:textId="77777777" w:rsidR="00D15A75" w:rsidRDefault="00D15A75" w:rsidP="00D15A75"/>
    <w:p w14:paraId="51A5CBB5" w14:textId="77777777" w:rsidR="00D15A75" w:rsidRDefault="00D15A75" w:rsidP="00D15A75"/>
    <w:p w14:paraId="5ECFCF35" w14:textId="77777777" w:rsidR="00D15A75" w:rsidRDefault="00D15A75" w:rsidP="00D15A75"/>
    <w:p w14:paraId="5923A934" w14:textId="77777777" w:rsidR="00D15A75" w:rsidRDefault="00D15A75" w:rsidP="00D15A75"/>
    <w:p w14:paraId="6C4BDF81" w14:textId="77777777" w:rsidR="00D15A75" w:rsidRPr="00D15A75" w:rsidRDefault="00D15A75" w:rsidP="00D15A75"/>
    <w:p w14:paraId="23803A15" w14:textId="77777777" w:rsidR="00D15A75" w:rsidRDefault="00D15A75" w:rsidP="00292FE7">
      <w:pPr>
        <w:pStyle w:val="Heading2"/>
        <w:rPr>
          <w:rFonts w:ascii="Arial" w:hAnsi="Arial" w:cs="Arial"/>
        </w:rPr>
      </w:pPr>
    </w:p>
    <w:p w14:paraId="0FED7BB5" w14:textId="0ABD1702" w:rsidR="00292FE7" w:rsidRPr="00A41367" w:rsidRDefault="00292FE7" w:rsidP="00A41367">
      <w:pPr>
        <w:pStyle w:val="Heading2"/>
        <w:rPr>
          <w:rFonts w:ascii="Arial" w:hAnsi="Arial" w:cs="Arial"/>
        </w:rPr>
      </w:pPr>
      <w:r w:rsidRPr="00A11267">
        <w:rPr>
          <w:rFonts w:ascii="Arial" w:hAnsi="Arial" w:cs="Arial"/>
        </w:rPr>
        <w:t>Organisational chart</w:t>
      </w:r>
    </w:p>
    <w:p w14:paraId="24AF835B" w14:textId="77777777" w:rsidR="00292FE7" w:rsidRPr="00A11267" w:rsidRDefault="00292FE7" w:rsidP="00292FE7">
      <w:pPr>
        <w:rPr>
          <w:rFonts w:ascii="Arial" w:hAnsi="Arial" w:cs="Arial"/>
        </w:rPr>
      </w:pPr>
      <w:r w:rsidRPr="00A11267">
        <w:rPr>
          <w:rFonts w:ascii="Arial" w:hAnsi="Arial" w:cs="Arial"/>
          <w:noProof/>
          <w:lang w:eastAsia="en-GB"/>
        </w:rPr>
        <w:drawing>
          <wp:inline distT="0" distB="0" distL="0" distR="0" wp14:anchorId="2FD98B9A" wp14:editId="4D690C05">
            <wp:extent cx="6837153" cy="3260785"/>
            <wp:effectExtent l="38100" t="0" r="7810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C4F012A" w14:textId="0BD7E4FD" w:rsidR="00292FE7" w:rsidRPr="00A41367" w:rsidRDefault="00A41367" w:rsidP="0BBDB86C">
      <w:pPr>
        <w:rPr>
          <w:rFonts w:ascii="Arial" w:hAnsi="Arial" w:cs="Arial"/>
        </w:rPr>
      </w:pPr>
      <w:r w:rsidRPr="02B76D3C">
        <w:rPr>
          <w:rFonts w:ascii="Arial" w:hAnsi="Arial" w:cs="Arial"/>
        </w:rPr>
        <w:t xml:space="preserve">The organisation chart shows the Head of Policy and Influencing reporting into the Director of Services. </w:t>
      </w:r>
      <w:r w:rsidR="00685B77" w:rsidRPr="02B76D3C">
        <w:rPr>
          <w:rFonts w:ascii="Arial" w:hAnsi="Arial" w:cs="Arial"/>
        </w:rPr>
        <w:t>Also reporting to the Director of Services are the Head of Mental Health and Wellbeing, Head of Sight Loss Support, Head of Community Networks, Head of Information and Advice, and Services Innovation Manager.</w:t>
      </w:r>
      <w:r w:rsidR="005C67FC" w:rsidRPr="02B76D3C">
        <w:rPr>
          <w:rFonts w:ascii="Arial" w:hAnsi="Arial" w:cs="Arial"/>
        </w:rPr>
        <w:t xml:space="preserve"> Reporting into the Head of Policy and Influencing is ‘team to be developed’. There are no current line </w:t>
      </w:r>
      <w:proofErr w:type="gramStart"/>
      <w:r w:rsidR="005C67FC" w:rsidRPr="02B76D3C">
        <w:rPr>
          <w:rFonts w:ascii="Arial" w:hAnsi="Arial" w:cs="Arial"/>
        </w:rPr>
        <w:t>reports</w:t>
      </w:r>
      <w:proofErr w:type="gramEnd"/>
      <w:r w:rsidR="005C67FC" w:rsidRPr="02B76D3C">
        <w:rPr>
          <w:rFonts w:ascii="Arial" w:hAnsi="Arial" w:cs="Arial"/>
        </w:rPr>
        <w:t xml:space="preserve"> but we are anticipating building a team in this area </w:t>
      </w:r>
      <w:r w:rsidR="79530AA9" w:rsidRPr="02B76D3C">
        <w:rPr>
          <w:rFonts w:ascii="Arial" w:hAnsi="Arial" w:cs="Arial"/>
        </w:rPr>
        <w:t>shortly and involving the Head of Policy and Influencing in this process</w:t>
      </w:r>
      <w:r w:rsidR="005C67FC" w:rsidRPr="02B76D3C">
        <w:rPr>
          <w:rFonts w:ascii="Arial" w:hAnsi="Arial" w:cs="Arial"/>
        </w:rPr>
        <w:t>.</w:t>
      </w:r>
    </w:p>
    <w:p w14:paraId="7DEC908E" w14:textId="77777777" w:rsidR="00292FE7" w:rsidRPr="00A11267" w:rsidRDefault="00292FE7" w:rsidP="00292FE7">
      <w:pPr>
        <w:rPr>
          <w:rFonts w:ascii="Arial" w:hAnsi="Arial" w:cs="Arial"/>
          <w:b/>
        </w:rPr>
      </w:pPr>
    </w:p>
    <w:p w14:paraId="777291CA" w14:textId="77777777" w:rsidR="00292FE7" w:rsidRPr="00A11267" w:rsidRDefault="00292FE7" w:rsidP="00292FE7">
      <w:pPr>
        <w:pStyle w:val="Heading2"/>
        <w:rPr>
          <w:rFonts w:ascii="Arial" w:hAnsi="Arial" w:cs="Arial"/>
        </w:rPr>
      </w:pPr>
      <w:r w:rsidRPr="00A11267">
        <w:rPr>
          <w:rFonts w:ascii="Arial" w:hAnsi="Arial" w:cs="Arial"/>
        </w:rPr>
        <w:t>Our values</w:t>
      </w:r>
    </w:p>
    <w:p w14:paraId="0CB0EF3C" w14:textId="53F35986" w:rsidR="00292FE7" w:rsidRDefault="00292FE7" w:rsidP="00292FE7">
      <w:pPr>
        <w:rPr>
          <w:rFonts w:ascii="Arial" w:hAnsi="Arial" w:cs="Arial"/>
          <w:noProof/>
          <w:lang w:eastAsia="en-GB"/>
        </w:rPr>
      </w:pPr>
      <w:r w:rsidRPr="00A11267">
        <w:rPr>
          <w:rFonts w:ascii="Arial" w:hAnsi="Arial" w:cs="Arial"/>
        </w:rPr>
        <w:t>We will beat macular disease by…</w:t>
      </w:r>
    </w:p>
    <w:p w14:paraId="56FCAB46" w14:textId="77777777" w:rsidR="00C13171" w:rsidRDefault="00C13171" w:rsidP="00292FE7">
      <w:pPr>
        <w:rPr>
          <w:rFonts w:ascii="Arial" w:hAnsi="Arial" w:cs="Arial"/>
          <w:noProof/>
          <w:lang w:eastAsia="en-GB"/>
        </w:rPr>
      </w:pPr>
    </w:p>
    <w:p w14:paraId="77C26470" w14:textId="77941252" w:rsidR="00C13171" w:rsidRPr="00A11267" w:rsidRDefault="00C13171" w:rsidP="00292FE7">
      <w:pPr>
        <w:rPr>
          <w:rFonts w:ascii="Arial" w:hAnsi="Arial" w:cs="Arial"/>
          <w:b/>
        </w:rPr>
      </w:pPr>
      <w:r w:rsidRPr="007531A0">
        <w:rPr>
          <w:noProof/>
        </w:rPr>
        <w:drawing>
          <wp:inline distT="0" distB="0" distL="0" distR="0" wp14:anchorId="068FDAE3" wp14:editId="57CCFD1F">
            <wp:extent cx="3867150" cy="1473741"/>
            <wp:effectExtent l="0" t="0" r="0" b="0"/>
            <wp:docPr id="1609745736" name="Picture 1" descr="A yellow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45736" name="Picture 1" descr="A yellow circle with black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92077" cy="1483240"/>
                    </a:xfrm>
                    <a:prstGeom prst="rect">
                      <a:avLst/>
                    </a:prstGeom>
                    <a:noFill/>
                    <a:ln>
                      <a:noFill/>
                    </a:ln>
                  </pic:spPr>
                </pic:pic>
              </a:graphicData>
            </a:graphic>
          </wp:inline>
        </w:drawing>
      </w:r>
    </w:p>
    <w:p w14:paraId="1D3FD08B" w14:textId="77777777" w:rsidR="007C0CCE" w:rsidRDefault="007C0CCE" w:rsidP="007C0CCE">
      <w:pPr>
        <w:pStyle w:val="Heading3"/>
        <w:ind w:left="360"/>
        <w:rPr>
          <w:rFonts w:ascii="Arial" w:hAnsi="Arial" w:cs="Arial"/>
          <w:b w:val="0"/>
          <w:bCs/>
        </w:rPr>
      </w:pPr>
    </w:p>
    <w:p w14:paraId="38C04754" w14:textId="080F7667" w:rsidR="007C0CCE" w:rsidRDefault="007C0CCE" w:rsidP="00FF1990">
      <w:pPr>
        <w:pStyle w:val="Heading3"/>
        <w:numPr>
          <w:ilvl w:val="0"/>
          <w:numId w:val="4"/>
        </w:numPr>
        <w:rPr>
          <w:rFonts w:ascii="Arial" w:hAnsi="Arial" w:cs="Arial"/>
          <w:b w:val="0"/>
          <w:bCs/>
        </w:rPr>
      </w:pPr>
      <w:r w:rsidRPr="007C0CCE">
        <w:rPr>
          <w:rFonts w:ascii="Arial" w:hAnsi="Arial" w:cs="Arial"/>
          <w:b w:val="0"/>
          <w:bCs/>
        </w:rPr>
        <w:t>Making It Happen - we are Ambitious</w:t>
      </w:r>
    </w:p>
    <w:p w14:paraId="294550EF" w14:textId="4B9AE2E1" w:rsidR="00292FE7" w:rsidRPr="00D15A75" w:rsidRDefault="00292FE7" w:rsidP="00292FE7">
      <w:pPr>
        <w:pStyle w:val="Heading3"/>
        <w:numPr>
          <w:ilvl w:val="0"/>
          <w:numId w:val="4"/>
        </w:numPr>
        <w:rPr>
          <w:rFonts w:ascii="Arial" w:hAnsi="Arial" w:cs="Arial"/>
          <w:b w:val="0"/>
          <w:bCs/>
        </w:rPr>
      </w:pPr>
      <w:r w:rsidRPr="00D15A75">
        <w:rPr>
          <w:rFonts w:ascii="Arial" w:hAnsi="Arial" w:cs="Arial"/>
          <w:b w:val="0"/>
          <w:bCs/>
        </w:rPr>
        <w:t>Showing We Care - we are Supportive and Caring</w:t>
      </w:r>
    </w:p>
    <w:p w14:paraId="3DF908AD" w14:textId="77777777" w:rsidR="007C0CCE" w:rsidRPr="007C0CCE" w:rsidRDefault="007C0CCE" w:rsidP="007C0CCE">
      <w:pPr>
        <w:pStyle w:val="ListParagraph"/>
        <w:numPr>
          <w:ilvl w:val="0"/>
          <w:numId w:val="4"/>
        </w:numPr>
        <w:rPr>
          <w:rFonts w:eastAsiaTheme="majorEastAsia"/>
          <w:bCs/>
          <w:color w:val="000000" w:themeColor="text1"/>
          <w:sz w:val="32"/>
          <w:lang w:eastAsia="en-US"/>
        </w:rPr>
      </w:pPr>
      <w:r w:rsidRPr="007C0CCE">
        <w:rPr>
          <w:rFonts w:eastAsiaTheme="majorEastAsia"/>
          <w:bCs/>
          <w:color w:val="000000" w:themeColor="text1"/>
          <w:sz w:val="32"/>
          <w:lang w:eastAsia="en-US"/>
        </w:rPr>
        <w:t>Knowing Our Stuff - we have Integrity and we act Honestly</w:t>
      </w:r>
    </w:p>
    <w:p w14:paraId="73395ABA" w14:textId="0F643A14" w:rsidR="00292FE7" w:rsidRPr="00D15A75" w:rsidRDefault="00292FE7" w:rsidP="007C0CCE">
      <w:pPr>
        <w:pStyle w:val="Heading3"/>
        <w:ind w:left="720"/>
        <w:rPr>
          <w:rFonts w:ascii="Arial" w:hAnsi="Arial" w:cs="Arial"/>
          <w:b w:val="0"/>
          <w:bCs/>
        </w:rPr>
      </w:pPr>
    </w:p>
    <w:p w14:paraId="7A5A8E2C" w14:textId="77777777" w:rsidR="00292FE7" w:rsidRPr="00A11267" w:rsidRDefault="00292FE7" w:rsidP="00292FE7">
      <w:pPr>
        <w:rPr>
          <w:rFonts w:ascii="Arial" w:hAnsi="Arial" w:cs="Arial"/>
        </w:rPr>
      </w:pPr>
    </w:p>
    <w:p w14:paraId="7F0D30E1" w14:textId="30F1CC21" w:rsidR="00292FE7" w:rsidRPr="00A11267" w:rsidRDefault="00D15A75" w:rsidP="00292FE7">
      <w:pPr>
        <w:pStyle w:val="Heading2"/>
        <w:rPr>
          <w:rFonts w:ascii="Arial" w:hAnsi="Arial" w:cs="Arial"/>
        </w:rPr>
      </w:pPr>
      <w:r>
        <w:rPr>
          <w:rFonts w:ascii="Arial" w:hAnsi="Arial" w:cs="Arial"/>
        </w:rPr>
        <w:t xml:space="preserve">About the </w:t>
      </w:r>
      <w:r w:rsidR="00292FE7" w:rsidRPr="00A11267">
        <w:rPr>
          <w:rFonts w:ascii="Arial" w:hAnsi="Arial" w:cs="Arial"/>
        </w:rPr>
        <w:t>role</w:t>
      </w:r>
    </w:p>
    <w:p w14:paraId="38193488" w14:textId="77777777" w:rsidR="00292FE7" w:rsidRPr="00A11267" w:rsidRDefault="00292FE7" w:rsidP="00292FE7">
      <w:pPr>
        <w:rPr>
          <w:rFonts w:ascii="Arial" w:hAnsi="Arial" w:cs="Arial"/>
        </w:rPr>
      </w:pPr>
    </w:p>
    <w:p w14:paraId="3520E02E" w14:textId="039F3DAD" w:rsidR="00BC521C" w:rsidRPr="00BC521C" w:rsidRDefault="00BC521C" w:rsidP="00BC521C">
      <w:pPr>
        <w:rPr>
          <w:rFonts w:ascii="Arial" w:hAnsi="Arial" w:cs="Arial"/>
          <w:szCs w:val="32"/>
        </w:rPr>
      </w:pPr>
      <w:r w:rsidRPr="00BC521C">
        <w:rPr>
          <w:rFonts w:ascii="Arial" w:hAnsi="Arial" w:cs="Arial"/>
          <w:szCs w:val="32"/>
        </w:rPr>
        <w:t xml:space="preserve">This role provides strategic leadership of the Macular Society’s policy and influencing work, ensuring that the needs and experiences of people living with macular disease shape </w:t>
      </w:r>
      <w:r w:rsidR="00016780">
        <w:rPr>
          <w:rFonts w:ascii="Arial" w:hAnsi="Arial" w:cs="Arial"/>
          <w:szCs w:val="32"/>
        </w:rPr>
        <w:t>our policy positions and campaigning activity</w:t>
      </w:r>
      <w:r w:rsidRPr="00BC521C">
        <w:rPr>
          <w:rFonts w:ascii="Arial" w:hAnsi="Arial" w:cs="Arial"/>
          <w:szCs w:val="32"/>
        </w:rPr>
        <w:t>.</w:t>
      </w:r>
    </w:p>
    <w:p w14:paraId="49450500" w14:textId="2539855B" w:rsidR="00BC521C" w:rsidRPr="00BC521C" w:rsidRDefault="00BC521C" w:rsidP="00BC521C">
      <w:pPr>
        <w:rPr>
          <w:rFonts w:ascii="Arial" w:hAnsi="Arial" w:cs="Arial"/>
          <w:szCs w:val="32"/>
        </w:rPr>
      </w:pPr>
      <w:r w:rsidRPr="00BC521C">
        <w:rPr>
          <w:rFonts w:ascii="Arial" w:hAnsi="Arial" w:cs="Arial"/>
          <w:szCs w:val="32"/>
        </w:rPr>
        <w:t>You will be a key member of the Services and organisational Leadership Teams, working collaboratively across the organisation to maximise our impact, influence decision-makers and secure meaningful change that improves outcomes for people with macular disease.</w:t>
      </w:r>
      <w:r w:rsidR="00E63559">
        <w:rPr>
          <w:rFonts w:ascii="Arial" w:hAnsi="Arial" w:cs="Arial"/>
          <w:szCs w:val="32"/>
        </w:rPr>
        <w:t xml:space="preserve"> You will work alongside regionally based colleagues in Community Networks to leverage influence.</w:t>
      </w:r>
    </w:p>
    <w:p w14:paraId="5016E597" w14:textId="2E1E9A08" w:rsidR="00BC521C" w:rsidRPr="00BC521C" w:rsidRDefault="00BC521C" w:rsidP="00BC521C">
      <w:pPr>
        <w:rPr>
          <w:rFonts w:ascii="Arial" w:hAnsi="Arial" w:cs="Arial"/>
          <w:szCs w:val="32"/>
        </w:rPr>
      </w:pPr>
      <w:r w:rsidRPr="00BC521C">
        <w:rPr>
          <w:rFonts w:ascii="Arial" w:hAnsi="Arial" w:cs="Arial"/>
          <w:szCs w:val="32"/>
        </w:rPr>
        <w:t>You will lead the development and delivery of a clear policy and influencing strategy, grounded in evidence and lived experience, and ensure that our voice is heard at the highest levels across government, healthcare and the wider sector.</w:t>
      </w:r>
      <w:r w:rsidR="002822D2">
        <w:rPr>
          <w:rFonts w:ascii="Arial" w:hAnsi="Arial" w:cs="Arial"/>
          <w:szCs w:val="32"/>
        </w:rPr>
        <w:t xml:space="preserve"> This role will be essential to delivering the organisational strategic goal “Making Vision Matter”.</w:t>
      </w:r>
    </w:p>
    <w:p w14:paraId="3B72E96F" w14:textId="77777777" w:rsidR="00E40D65" w:rsidRPr="00470C22" w:rsidRDefault="00E40D65" w:rsidP="002822D2">
      <w:pPr>
        <w:pStyle w:val="ListParagraph"/>
        <w:numPr>
          <w:ilvl w:val="0"/>
          <w:numId w:val="15"/>
        </w:numPr>
        <w:rPr>
          <w:sz w:val="32"/>
          <w:szCs w:val="32"/>
        </w:rPr>
      </w:pPr>
      <w:r w:rsidRPr="00470C22">
        <w:rPr>
          <w:sz w:val="32"/>
          <w:szCs w:val="32"/>
        </w:rPr>
        <w:t>Develop and deliver a policy and influencing strategy aligned with organisational priorities and user needs</w:t>
      </w:r>
    </w:p>
    <w:p w14:paraId="42722609" w14:textId="21B2539A" w:rsidR="00E40D65" w:rsidRPr="00470C22" w:rsidRDefault="00E40D65" w:rsidP="002822D2">
      <w:pPr>
        <w:pStyle w:val="ListParagraph"/>
        <w:numPr>
          <w:ilvl w:val="0"/>
          <w:numId w:val="15"/>
        </w:numPr>
        <w:rPr>
          <w:sz w:val="32"/>
          <w:szCs w:val="32"/>
        </w:rPr>
      </w:pPr>
      <w:r w:rsidRPr="02B76D3C">
        <w:rPr>
          <w:sz w:val="32"/>
          <w:szCs w:val="32"/>
        </w:rPr>
        <w:t>Act as the organisation’s senior lead on policy and public affairs, advising the Director of Services</w:t>
      </w:r>
      <w:r w:rsidR="7694AD9E" w:rsidRPr="02B76D3C">
        <w:rPr>
          <w:sz w:val="32"/>
          <w:szCs w:val="32"/>
        </w:rPr>
        <w:t>, CEO</w:t>
      </w:r>
      <w:r w:rsidRPr="02B76D3C">
        <w:rPr>
          <w:sz w:val="32"/>
          <w:szCs w:val="32"/>
        </w:rPr>
        <w:t xml:space="preserve"> and wider leadership team</w:t>
      </w:r>
    </w:p>
    <w:p w14:paraId="16D5595C" w14:textId="5F422569" w:rsidR="00DC7263" w:rsidRDefault="00E40D65" w:rsidP="002822D2">
      <w:pPr>
        <w:pStyle w:val="ListParagraph"/>
        <w:numPr>
          <w:ilvl w:val="0"/>
          <w:numId w:val="15"/>
        </w:numPr>
        <w:rPr>
          <w:sz w:val="32"/>
          <w:szCs w:val="32"/>
        </w:rPr>
      </w:pPr>
      <w:r w:rsidRPr="00470C22">
        <w:rPr>
          <w:sz w:val="32"/>
          <w:szCs w:val="32"/>
        </w:rPr>
        <w:t>Contribute to organisational strategy,</w:t>
      </w:r>
      <w:r w:rsidR="00042F0C">
        <w:rPr>
          <w:sz w:val="32"/>
          <w:szCs w:val="32"/>
        </w:rPr>
        <w:t xml:space="preserve"> culture,</w:t>
      </w:r>
      <w:r w:rsidRPr="00470C22">
        <w:rPr>
          <w:sz w:val="32"/>
          <w:szCs w:val="32"/>
        </w:rPr>
        <w:t xml:space="preserve"> planning and performance as part of the leadership team</w:t>
      </w:r>
    </w:p>
    <w:p w14:paraId="408404A7" w14:textId="22C26625" w:rsidR="00E40D65" w:rsidRPr="00DC7263" w:rsidRDefault="00E40D65" w:rsidP="002822D2">
      <w:pPr>
        <w:pStyle w:val="ListParagraph"/>
        <w:numPr>
          <w:ilvl w:val="0"/>
          <w:numId w:val="15"/>
        </w:numPr>
        <w:rPr>
          <w:sz w:val="32"/>
          <w:szCs w:val="32"/>
        </w:rPr>
      </w:pPr>
      <w:r w:rsidRPr="00DC7263">
        <w:rPr>
          <w:sz w:val="32"/>
          <w:szCs w:val="32"/>
        </w:rPr>
        <w:t>Lead the development of robust, evidence-based policy positions, drawing on research, service insight and lived experience</w:t>
      </w:r>
    </w:p>
    <w:p w14:paraId="23B35D6D" w14:textId="4D59B024" w:rsidR="00E40D65" w:rsidRPr="00470C22" w:rsidRDefault="00E40D65" w:rsidP="002822D2">
      <w:pPr>
        <w:pStyle w:val="ListParagraph"/>
        <w:numPr>
          <w:ilvl w:val="0"/>
          <w:numId w:val="15"/>
        </w:numPr>
        <w:rPr>
          <w:sz w:val="32"/>
          <w:szCs w:val="32"/>
        </w:rPr>
      </w:pPr>
      <w:r w:rsidRPr="02B76D3C">
        <w:rPr>
          <w:sz w:val="32"/>
          <w:szCs w:val="32"/>
        </w:rPr>
        <w:t>Monitor, analyse and interpret policy, legislative and healthcare developments relevant to macular disease</w:t>
      </w:r>
      <w:r w:rsidR="003A28CB" w:rsidRPr="02B76D3C">
        <w:rPr>
          <w:sz w:val="32"/>
          <w:szCs w:val="32"/>
        </w:rPr>
        <w:t>, communicating developments to key colleagues</w:t>
      </w:r>
    </w:p>
    <w:p w14:paraId="1C643FC2" w14:textId="79C9F082" w:rsidR="2F37B605" w:rsidRDefault="2F37B605" w:rsidP="0BBDB86C">
      <w:pPr>
        <w:pStyle w:val="ListParagraph"/>
        <w:numPr>
          <w:ilvl w:val="0"/>
          <w:numId w:val="15"/>
        </w:numPr>
        <w:rPr>
          <w:sz w:val="32"/>
          <w:szCs w:val="32"/>
        </w:rPr>
      </w:pPr>
      <w:r w:rsidRPr="02B76D3C">
        <w:rPr>
          <w:sz w:val="32"/>
          <w:szCs w:val="32"/>
        </w:rPr>
        <w:lastRenderedPageBreak/>
        <w:t>Brief the CEO, Trustees and other senior leaders on policy issues, enabling</w:t>
      </w:r>
      <w:r w:rsidR="2594597F" w:rsidRPr="02B76D3C">
        <w:rPr>
          <w:sz w:val="32"/>
          <w:szCs w:val="32"/>
        </w:rPr>
        <w:t xml:space="preserve"> them to act as effective advocates for Macular Society positions</w:t>
      </w:r>
    </w:p>
    <w:p w14:paraId="3313E182" w14:textId="77777777" w:rsidR="00E40D65" w:rsidRPr="00470C22" w:rsidRDefault="00E40D65" w:rsidP="002822D2">
      <w:pPr>
        <w:pStyle w:val="ListParagraph"/>
        <w:numPr>
          <w:ilvl w:val="0"/>
          <w:numId w:val="15"/>
        </w:numPr>
        <w:rPr>
          <w:sz w:val="32"/>
          <w:szCs w:val="32"/>
        </w:rPr>
      </w:pPr>
      <w:r w:rsidRPr="00470C22">
        <w:rPr>
          <w:sz w:val="32"/>
          <w:szCs w:val="32"/>
        </w:rPr>
        <w:t>Commission and oversee research, consultations and insight gathering to strengthen influencing work</w:t>
      </w:r>
    </w:p>
    <w:p w14:paraId="6A52BA44" w14:textId="4E2FC690" w:rsidR="00E40D65" w:rsidRPr="003A28CB" w:rsidRDefault="00E40D65" w:rsidP="00940501">
      <w:pPr>
        <w:pStyle w:val="ListParagraph"/>
        <w:numPr>
          <w:ilvl w:val="0"/>
          <w:numId w:val="15"/>
        </w:numPr>
        <w:rPr>
          <w:sz w:val="32"/>
          <w:szCs w:val="32"/>
        </w:rPr>
      </w:pPr>
      <w:r w:rsidRPr="003A28CB">
        <w:rPr>
          <w:sz w:val="32"/>
          <w:szCs w:val="32"/>
        </w:rPr>
        <w:t>Ensure the organisation has a strong and credible evidence base to support change</w:t>
      </w:r>
    </w:p>
    <w:p w14:paraId="3655C339" w14:textId="77777777" w:rsidR="00E40D65" w:rsidRPr="00470C22" w:rsidRDefault="00E40D65" w:rsidP="002822D2">
      <w:pPr>
        <w:pStyle w:val="ListParagraph"/>
        <w:numPr>
          <w:ilvl w:val="0"/>
          <w:numId w:val="15"/>
        </w:numPr>
        <w:rPr>
          <w:sz w:val="32"/>
          <w:szCs w:val="32"/>
        </w:rPr>
      </w:pPr>
      <w:r w:rsidRPr="00470C22">
        <w:rPr>
          <w:sz w:val="32"/>
          <w:szCs w:val="32"/>
        </w:rPr>
        <w:t>Build and maintain strong relationships with key stakeholders, including government, NHS, regulators, charities and sector bodies</w:t>
      </w:r>
    </w:p>
    <w:p w14:paraId="132F3B54" w14:textId="77777777" w:rsidR="00E40D65" w:rsidRPr="00470C22" w:rsidRDefault="00E40D65" w:rsidP="002822D2">
      <w:pPr>
        <w:pStyle w:val="ListParagraph"/>
        <w:numPr>
          <w:ilvl w:val="0"/>
          <w:numId w:val="15"/>
        </w:numPr>
        <w:rPr>
          <w:sz w:val="32"/>
          <w:szCs w:val="32"/>
        </w:rPr>
      </w:pPr>
      <w:r w:rsidRPr="00470C22">
        <w:rPr>
          <w:sz w:val="32"/>
          <w:szCs w:val="32"/>
        </w:rPr>
        <w:t>Represent the organisation in external forums, coalitions, consultations and events</w:t>
      </w:r>
    </w:p>
    <w:p w14:paraId="1603B2ED" w14:textId="77777777" w:rsidR="00E40D65" w:rsidRPr="00470C22" w:rsidRDefault="00E40D65" w:rsidP="002822D2">
      <w:pPr>
        <w:pStyle w:val="ListParagraph"/>
        <w:numPr>
          <w:ilvl w:val="0"/>
          <w:numId w:val="15"/>
        </w:numPr>
        <w:rPr>
          <w:sz w:val="32"/>
          <w:szCs w:val="32"/>
        </w:rPr>
      </w:pPr>
      <w:r w:rsidRPr="00470C22">
        <w:rPr>
          <w:sz w:val="32"/>
          <w:szCs w:val="32"/>
        </w:rPr>
        <w:t>Design and lead targeted influencing campaigns to achieve policy and practice change</w:t>
      </w:r>
    </w:p>
    <w:p w14:paraId="6EA86340" w14:textId="2DAFD80A" w:rsidR="00E40D65" w:rsidRPr="005C67FC" w:rsidRDefault="00E40D65" w:rsidP="002822D2">
      <w:pPr>
        <w:pStyle w:val="ListParagraph"/>
        <w:numPr>
          <w:ilvl w:val="0"/>
          <w:numId w:val="15"/>
        </w:numPr>
        <w:rPr>
          <w:sz w:val="32"/>
          <w:szCs w:val="32"/>
        </w:rPr>
      </w:pPr>
      <w:r w:rsidRPr="00470C22">
        <w:rPr>
          <w:sz w:val="32"/>
          <w:szCs w:val="32"/>
        </w:rPr>
        <w:t>Act as a spokesperson where appropriate, working closely with comms and media colleagues</w:t>
      </w:r>
    </w:p>
    <w:p w14:paraId="4CF4749B" w14:textId="77777777" w:rsidR="00E40D65" w:rsidRPr="00470C22" w:rsidRDefault="00E40D65" w:rsidP="002822D2">
      <w:pPr>
        <w:pStyle w:val="ListParagraph"/>
        <w:numPr>
          <w:ilvl w:val="0"/>
          <w:numId w:val="15"/>
        </w:numPr>
        <w:rPr>
          <w:sz w:val="32"/>
          <w:szCs w:val="32"/>
        </w:rPr>
      </w:pPr>
      <w:r w:rsidRPr="00470C22">
        <w:rPr>
          <w:sz w:val="32"/>
          <w:szCs w:val="32"/>
        </w:rPr>
        <w:t>Ensure that service user voice and lived experience are central to all influencing activity</w:t>
      </w:r>
    </w:p>
    <w:p w14:paraId="62EBF979" w14:textId="1DBE6C47" w:rsidR="00E40D65" w:rsidRPr="005C67FC" w:rsidRDefault="00E40D65" w:rsidP="002822D2">
      <w:pPr>
        <w:pStyle w:val="ListParagraph"/>
        <w:numPr>
          <w:ilvl w:val="0"/>
          <w:numId w:val="15"/>
        </w:numPr>
        <w:rPr>
          <w:sz w:val="32"/>
          <w:szCs w:val="32"/>
        </w:rPr>
      </w:pPr>
      <w:r w:rsidRPr="00470C22">
        <w:rPr>
          <w:sz w:val="32"/>
          <w:szCs w:val="32"/>
        </w:rPr>
        <w:t xml:space="preserve">Collaborate with communications </w:t>
      </w:r>
      <w:r w:rsidR="005C67FC">
        <w:rPr>
          <w:sz w:val="32"/>
          <w:szCs w:val="32"/>
        </w:rPr>
        <w:t xml:space="preserve">colleagues </w:t>
      </w:r>
      <w:r w:rsidRPr="00470C22">
        <w:rPr>
          <w:sz w:val="32"/>
          <w:szCs w:val="32"/>
        </w:rPr>
        <w:t>to ensure consistent messaging and strong external positioning</w:t>
      </w:r>
    </w:p>
    <w:p w14:paraId="11CE7B37" w14:textId="77777777" w:rsidR="00E40D65" w:rsidRPr="00470C22" w:rsidRDefault="00E40D65" w:rsidP="002822D2">
      <w:pPr>
        <w:pStyle w:val="ListParagraph"/>
        <w:numPr>
          <w:ilvl w:val="0"/>
          <w:numId w:val="15"/>
        </w:numPr>
        <w:rPr>
          <w:sz w:val="32"/>
          <w:szCs w:val="32"/>
        </w:rPr>
      </w:pPr>
      <w:r w:rsidRPr="00470C22">
        <w:rPr>
          <w:sz w:val="32"/>
          <w:szCs w:val="32"/>
        </w:rPr>
        <w:t>Develop and manage annual business plans, budgets and KPIs for policy and influencing work</w:t>
      </w:r>
    </w:p>
    <w:p w14:paraId="3959A1CE" w14:textId="77777777" w:rsidR="00E40D65" w:rsidRPr="00470C22" w:rsidRDefault="00E40D65" w:rsidP="002822D2">
      <w:pPr>
        <w:pStyle w:val="ListParagraph"/>
        <w:numPr>
          <w:ilvl w:val="0"/>
          <w:numId w:val="15"/>
        </w:numPr>
        <w:rPr>
          <w:sz w:val="32"/>
          <w:szCs w:val="32"/>
        </w:rPr>
      </w:pPr>
      <w:r w:rsidRPr="00470C22">
        <w:rPr>
          <w:sz w:val="32"/>
          <w:szCs w:val="32"/>
        </w:rPr>
        <w:t>Monitor, evaluate and report on impact and effectiveness of influencing activity</w:t>
      </w:r>
    </w:p>
    <w:p w14:paraId="3EA137D9" w14:textId="77777777" w:rsidR="00E40D65" w:rsidRPr="00470C22" w:rsidRDefault="00E40D65" w:rsidP="002822D2">
      <w:pPr>
        <w:pStyle w:val="ListParagraph"/>
        <w:numPr>
          <w:ilvl w:val="0"/>
          <w:numId w:val="15"/>
        </w:numPr>
        <w:rPr>
          <w:sz w:val="32"/>
          <w:szCs w:val="32"/>
        </w:rPr>
      </w:pPr>
      <w:r w:rsidRPr="00470C22">
        <w:rPr>
          <w:sz w:val="32"/>
          <w:szCs w:val="32"/>
        </w:rPr>
        <w:t>Ensure compliance with relevant governance, risk and regulatory requirements</w:t>
      </w:r>
    </w:p>
    <w:p w14:paraId="3A7E85DC" w14:textId="5695B7F8" w:rsidR="00E40D65" w:rsidRPr="005C67FC" w:rsidRDefault="00E40D65" w:rsidP="002822D2">
      <w:pPr>
        <w:pStyle w:val="ListParagraph"/>
        <w:numPr>
          <w:ilvl w:val="0"/>
          <w:numId w:val="15"/>
        </w:numPr>
        <w:rPr>
          <w:sz w:val="32"/>
          <w:szCs w:val="32"/>
        </w:rPr>
      </w:pPr>
      <w:r w:rsidRPr="00470C22">
        <w:rPr>
          <w:sz w:val="32"/>
          <w:szCs w:val="32"/>
        </w:rPr>
        <w:t>Provide high-quality reporting and insight to senior leaders and trustees</w:t>
      </w:r>
    </w:p>
    <w:p w14:paraId="22E221B7" w14:textId="77777777" w:rsidR="00E40D65" w:rsidRPr="00470C22" w:rsidRDefault="00E40D65" w:rsidP="002822D2">
      <w:pPr>
        <w:pStyle w:val="ListParagraph"/>
        <w:numPr>
          <w:ilvl w:val="0"/>
          <w:numId w:val="15"/>
        </w:numPr>
        <w:rPr>
          <w:sz w:val="32"/>
          <w:szCs w:val="32"/>
        </w:rPr>
      </w:pPr>
      <w:r w:rsidRPr="00470C22">
        <w:rPr>
          <w:sz w:val="32"/>
          <w:szCs w:val="32"/>
        </w:rPr>
        <w:t>Lead, manage and develop a high-performing policy and influencing team</w:t>
      </w:r>
    </w:p>
    <w:p w14:paraId="58342652" w14:textId="77777777" w:rsidR="00E40D65" w:rsidRPr="00470C22" w:rsidRDefault="00E40D65" w:rsidP="002822D2">
      <w:pPr>
        <w:pStyle w:val="ListParagraph"/>
        <w:numPr>
          <w:ilvl w:val="0"/>
          <w:numId w:val="15"/>
        </w:numPr>
        <w:rPr>
          <w:sz w:val="32"/>
          <w:szCs w:val="32"/>
        </w:rPr>
      </w:pPr>
      <w:r w:rsidRPr="00470C22">
        <w:rPr>
          <w:sz w:val="32"/>
          <w:szCs w:val="32"/>
        </w:rPr>
        <w:t>Foster a collaborative, inclusive and high-performance culture</w:t>
      </w:r>
    </w:p>
    <w:p w14:paraId="3C035DBB" w14:textId="39C8E2E9" w:rsidR="00E40D65" w:rsidRPr="00470C22" w:rsidRDefault="00E40D65" w:rsidP="00E40D65">
      <w:pPr>
        <w:pStyle w:val="ListParagraph"/>
        <w:rPr>
          <w:sz w:val="32"/>
          <w:szCs w:val="32"/>
        </w:rPr>
      </w:pPr>
    </w:p>
    <w:p w14:paraId="776987A5" w14:textId="77777777" w:rsidR="00292FE7" w:rsidRPr="00A11267" w:rsidRDefault="00292FE7" w:rsidP="009B79AD"/>
    <w:p w14:paraId="2685AAC5" w14:textId="2FF192FD" w:rsidR="00292FE7" w:rsidRPr="00A11267" w:rsidRDefault="00292FE7" w:rsidP="00292FE7">
      <w:pPr>
        <w:rPr>
          <w:rFonts w:ascii="Arial" w:hAnsi="Arial" w:cs="Arial"/>
        </w:rPr>
      </w:pPr>
      <w:r w:rsidRPr="00A11267">
        <w:rPr>
          <w:rFonts w:ascii="Arial" w:hAnsi="Arial" w:cs="Arial"/>
        </w:rPr>
        <w:t xml:space="preserve">All </w:t>
      </w:r>
      <w:r w:rsidR="00083611">
        <w:rPr>
          <w:rFonts w:ascii="Arial" w:hAnsi="Arial" w:cs="Arial"/>
        </w:rPr>
        <w:t xml:space="preserve">our team members </w:t>
      </w:r>
      <w:r w:rsidRPr="00A11267">
        <w:rPr>
          <w:rFonts w:ascii="Arial" w:hAnsi="Arial" w:cs="Arial"/>
        </w:rPr>
        <w:t>are expected to comply with Macular Society terms and conditions, rules, policies, procedures, codes of conduct, quality standards, authorisation processes, risk management policies and relevant external regulations.</w:t>
      </w:r>
    </w:p>
    <w:p w14:paraId="70F51BB5" w14:textId="77777777" w:rsidR="00D16571" w:rsidRPr="00A11267" w:rsidRDefault="00D16571" w:rsidP="00292FE7">
      <w:pPr>
        <w:pStyle w:val="Heading2"/>
        <w:rPr>
          <w:rFonts w:ascii="Arial" w:hAnsi="Arial" w:cs="Arial"/>
        </w:rPr>
      </w:pPr>
    </w:p>
    <w:p w14:paraId="584A3519" w14:textId="7635ABCF" w:rsidR="00D15A75" w:rsidRDefault="00D15A75" w:rsidP="00292FE7">
      <w:pPr>
        <w:rPr>
          <w:rFonts w:ascii="Arial" w:hAnsi="Arial" w:cs="Arial"/>
          <w:i/>
          <w:szCs w:val="28"/>
          <w:highlight w:val="yellow"/>
        </w:rPr>
      </w:pPr>
      <w:r w:rsidRPr="00D15A75">
        <w:rPr>
          <w:rFonts w:ascii="Arial" w:hAnsi="Arial" w:cs="Arial"/>
          <w:b/>
          <w:bCs/>
          <w:iCs/>
          <w:szCs w:val="28"/>
        </w:rPr>
        <w:t>About you</w:t>
      </w:r>
    </w:p>
    <w:p w14:paraId="3B322FD4" w14:textId="775C34EC"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1.</w:t>
      </w:r>
      <w:r w:rsidRPr="00A11267">
        <w:rPr>
          <w:rFonts w:ascii="Arial" w:hAnsi="Arial" w:cs="Arial"/>
        </w:rPr>
        <w:tab/>
      </w:r>
      <w:r>
        <w:rPr>
          <w:rFonts w:ascii="Arial" w:hAnsi="Arial" w:cs="Arial"/>
        </w:rPr>
        <w:t>You will be committed to equality, diversity and inclusion in all aspects of</w:t>
      </w:r>
      <w:r w:rsidR="00083611">
        <w:rPr>
          <w:rFonts w:ascii="Arial" w:hAnsi="Arial" w:cs="Arial"/>
        </w:rPr>
        <w:t xml:space="preserve"> our</w:t>
      </w:r>
      <w:r>
        <w:rPr>
          <w:rFonts w:ascii="Arial" w:hAnsi="Arial" w:cs="Arial"/>
        </w:rPr>
        <w:t xml:space="preserve"> work.</w:t>
      </w:r>
    </w:p>
    <w:p w14:paraId="0F61B1B5" w14:textId="18A31227"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2.</w:t>
      </w:r>
      <w:r>
        <w:rPr>
          <w:rFonts w:ascii="Arial" w:hAnsi="Arial" w:cs="Arial"/>
        </w:rPr>
        <w:tab/>
        <w:t>Have an open and collaborative approach to work, helping us to achieve our Knowing our stuff value by working with integrity, making informed decisions to be the best we can be to Beat Macular Disease.</w:t>
      </w:r>
    </w:p>
    <w:p w14:paraId="31EB307E" w14:textId="05B6426C"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3.</w:t>
      </w:r>
      <w:r>
        <w:rPr>
          <w:rFonts w:ascii="Arial" w:hAnsi="Arial" w:cs="Arial"/>
        </w:rPr>
        <w:tab/>
        <w:t>Be able to act with empathy, we provide a caring, approachable and supportive environment for all – we Show We Care by listening to each other and working together.</w:t>
      </w:r>
    </w:p>
    <w:p w14:paraId="26B00D0B" w14:textId="306563CA"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4.</w:t>
      </w:r>
      <w:r>
        <w:rPr>
          <w:rFonts w:ascii="Arial" w:hAnsi="Arial" w:cs="Arial"/>
        </w:rPr>
        <w:tab/>
        <w:t>Be ambitious in your approach to help Make Things Happen, we are progressive yet supportive</w:t>
      </w:r>
      <w:r w:rsidR="00083611">
        <w:rPr>
          <w:rFonts w:ascii="Arial" w:hAnsi="Arial" w:cs="Arial"/>
        </w:rPr>
        <w:t>,</w:t>
      </w:r>
      <w:r>
        <w:rPr>
          <w:rFonts w:ascii="Arial" w:hAnsi="Arial" w:cs="Arial"/>
        </w:rPr>
        <w:t xml:space="preserve"> and brave in our actions to make the progress that is needed to Beat Macular Disease.</w:t>
      </w:r>
    </w:p>
    <w:p w14:paraId="4AF12C79" w14:textId="3CB210FA" w:rsidR="00E97BC2" w:rsidRDefault="00E97BC2" w:rsidP="00E97BC2">
      <w:pPr>
        <w:autoSpaceDE w:val="0"/>
        <w:autoSpaceDN w:val="0"/>
        <w:adjustRightInd w:val="0"/>
        <w:spacing w:after="0" w:line="240" w:lineRule="auto"/>
        <w:ind w:left="720" w:hanging="720"/>
        <w:rPr>
          <w:rFonts w:ascii="Arial" w:hAnsi="Arial" w:cs="Arial"/>
        </w:rPr>
      </w:pPr>
      <w:r>
        <w:rPr>
          <w:rFonts w:ascii="Arial" w:hAnsi="Arial" w:cs="Arial"/>
        </w:rPr>
        <w:t>5.</w:t>
      </w:r>
      <w:r>
        <w:rPr>
          <w:rFonts w:ascii="Arial" w:hAnsi="Arial" w:cs="Arial"/>
        </w:rPr>
        <w:tab/>
        <w:t xml:space="preserve">Be happy to work in an organisation that puts those we support first, advocate </w:t>
      </w:r>
      <w:r w:rsidRPr="00A11267">
        <w:rPr>
          <w:rFonts w:ascii="Arial" w:hAnsi="Arial" w:cs="Arial"/>
        </w:rPr>
        <w:t xml:space="preserve">for the Macular Society </w:t>
      </w:r>
      <w:proofErr w:type="gramStart"/>
      <w:r w:rsidRPr="00A11267">
        <w:rPr>
          <w:rFonts w:ascii="Arial" w:hAnsi="Arial" w:cs="Arial"/>
        </w:rPr>
        <w:t>at all times</w:t>
      </w:r>
      <w:proofErr w:type="gramEnd"/>
      <w:r w:rsidR="00083611">
        <w:rPr>
          <w:rFonts w:ascii="Arial" w:hAnsi="Arial" w:cs="Arial"/>
        </w:rPr>
        <w:t>,</w:t>
      </w:r>
      <w:r w:rsidRPr="00A11267">
        <w:rPr>
          <w:rFonts w:ascii="Arial" w:hAnsi="Arial" w:cs="Arial"/>
        </w:rPr>
        <w:t xml:space="preserve"> and </w:t>
      </w:r>
      <w:r>
        <w:rPr>
          <w:rFonts w:ascii="Arial" w:hAnsi="Arial" w:cs="Arial"/>
        </w:rPr>
        <w:t>be comfortable that all members of the team are fundraisers.</w:t>
      </w:r>
    </w:p>
    <w:p w14:paraId="07C280FF" w14:textId="77777777" w:rsidR="00E97BC2" w:rsidRPr="00E97BC2" w:rsidRDefault="00E97BC2" w:rsidP="00292FE7">
      <w:pPr>
        <w:rPr>
          <w:rFonts w:ascii="Arial" w:hAnsi="Arial" w:cs="Arial"/>
          <w:iCs/>
          <w:szCs w:val="28"/>
          <w:highlight w:val="yellow"/>
        </w:rPr>
      </w:pPr>
    </w:p>
    <w:p w14:paraId="3B4C86FE" w14:textId="77777777" w:rsidR="00E97BC2" w:rsidRPr="00E97BC2" w:rsidRDefault="00E97BC2" w:rsidP="00292FE7">
      <w:pPr>
        <w:rPr>
          <w:rFonts w:ascii="Arial" w:hAnsi="Arial" w:cs="Arial"/>
          <w:iCs/>
          <w:szCs w:val="28"/>
        </w:rPr>
      </w:pPr>
    </w:p>
    <w:p w14:paraId="14DC105D" w14:textId="691F3C4C" w:rsidR="00E97BC2" w:rsidRPr="00E97BC2" w:rsidRDefault="00E97BC2" w:rsidP="00292FE7">
      <w:pPr>
        <w:rPr>
          <w:rFonts w:ascii="Arial" w:hAnsi="Arial" w:cs="Arial"/>
          <w:iCs/>
          <w:szCs w:val="28"/>
        </w:rPr>
      </w:pPr>
      <w:r w:rsidRPr="00E97BC2">
        <w:rPr>
          <w:rFonts w:ascii="Arial" w:hAnsi="Arial" w:cs="Arial"/>
          <w:iCs/>
          <w:szCs w:val="28"/>
        </w:rPr>
        <w:t>Specifically for this role you will have:</w:t>
      </w:r>
    </w:p>
    <w:p w14:paraId="0B4B4287" w14:textId="77777777" w:rsidR="00D16571" w:rsidRPr="00A11267" w:rsidRDefault="00D16571" w:rsidP="00292FE7">
      <w:pPr>
        <w:rPr>
          <w:rFonts w:ascii="Arial" w:hAnsi="Arial" w:cs="Arial"/>
          <w:szCs w:val="28"/>
        </w:rPr>
      </w:pPr>
      <w:r w:rsidRPr="00A11267">
        <w:rPr>
          <w:rFonts w:ascii="Arial" w:hAnsi="Arial" w:cs="Arial"/>
          <w:szCs w:val="28"/>
        </w:rPr>
        <w:t>Knowing Our Stuff</w:t>
      </w:r>
    </w:p>
    <w:p w14:paraId="194778C2" w14:textId="06802DD4" w:rsidR="0088546F" w:rsidRPr="0088546F" w:rsidRDefault="0088546F" w:rsidP="00521A17">
      <w:pPr>
        <w:pStyle w:val="ListParagraph"/>
        <w:numPr>
          <w:ilvl w:val="0"/>
          <w:numId w:val="1"/>
        </w:numPr>
        <w:rPr>
          <w:sz w:val="32"/>
          <w:szCs w:val="32"/>
        </w:rPr>
      </w:pPr>
      <w:r w:rsidRPr="0088546F">
        <w:rPr>
          <w:sz w:val="32"/>
          <w:szCs w:val="32"/>
        </w:rPr>
        <w:t>Strong experience in policy development, public affairs</w:t>
      </w:r>
      <w:r w:rsidR="00563989">
        <w:rPr>
          <w:sz w:val="32"/>
          <w:szCs w:val="32"/>
        </w:rPr>
        <w:t>, campaigning</w:t>
      </w:r>
      <w:r w:rsidRPr="0088546F">
        <w:rPr>
          <w:sz w:val="32"/>
          <w:szCs w:val="32"/>
        </w:rPr>
        <w:t xml:space="preserve"> or advocacy</w:t>
      </w:r>
      <w:r w:rsidR="00563989">
        <w:rPr>
          <w:sz w:val="32"/>
          <w:szCs w:val="32"/>
        </w:rPr>
        <w:t xml:space="preserve"> with evidence of driving change in a healthcare context.</w:t>
      </w:r>
    </w:p>
    <w:p w14:paraId="65F071F5" w14:textId="06C0C40C" w:rsidR="0088546F" w:rsidRPr="0088546F" w:rsidRDefault="00563989" w:rsidP="00521A17">
      <w:pPr>
        <w:pStyle w:val="ListParagraph"/>
        <w:numPr>
          <w:ilvl w:val="0"/>
          <w:numId w:val="1"/>
        </w:numPr>
        <w:rPr>
          <w:sz w:val="32"/>
          <w:szCs w:val="32"/>
        </w:rPr>
      </w:pPr>
      <w:r w:rsidRPr="02B76D3C">
        <w:rPr>
          <w:sz w:val="32"/>
          <w:szCs w:val="32"/>
        </w:rPr>
        <w:t>In-depth u</w:t>
      </w:r>
      <w:r w:rsidR="0088546F" w:rsidRPr="02B76D3C">
        <w:rPr>
          <w:sz w:val="32"/>
          <w:szCs w:val="32"/>
        </w:rPr>
        <w:t>nderstanding of health, social care or disability policy</w:t>
      </w:r>
      <w:r w:rsidR="687339D8" w:rsidRPr="02B76D3C">
        <w:rPr>
          <w:sz w:val="32"/>
          <w:szCs w:val="32"/>
        </w:rPr>
        <w:t>.</w:t>
      </w:r>
    </w:p>
    <w:p w14:paraId="6143DCD4" w14:textId="03B3DAC4" w:rsidR="00D16571" w:rsidRPr="00DC1E7E" w:rsidRDefault="0088546F" w:rsidP="00521A17">
      <w:pPr>
        <w:pStyle w:val="ListParagraph"/>
        <w:numPr>
          <w:ilvl w:val="0"/>
          <w:numId w:val="1"/>
        </w:numPr>
        <w:rPr>
          <w:sz w:val="32"/>
          <w:szCs w:val="32"/>
        </w:rPr>
      </w:pPr>
      <w:r w:rsidRPr="0088546F">
        <w:rPr>
          <w:sz w:val="32"/>
          <w:szCs w:val="32"/>
        </w:rPr>
        <w:t>Ability to</w:t>
      </w:r>
      <w:r w:rsidR="00DC1E7E">
        <w:rPr>
          <w:sz w:val="32"/>
          <w:szCs w:val="32"/>
        </w:rPr>
        <w:t xml:space="preserve"> find and analyse complex evidence, and</w:t>
      </w:r>
      <w:r w:rsidRPr="0088546F">
        <w:rPr>
          <w:sz w:val="32"/>
          <w:szCs w:val="32"/>
        </w:rPr>
        <w:t xml:space="preserve"> translate </w:t>
      </w:r>
      <w:r w:rsidR="00DC1E7E">
        <w:rPr>
          <w:sz w:val="32"/>
          <w:szCs w:val="32"/>
        </w:rPr>
        <w:t xml:space="preserve">this </w:t>
      </w:r>
      <w:r w:rsidRPr="0088546F">
        <w:rPr>
          <w:sz w:val="32"/>
          <w:szCs w:val="32"/>
        </w:rPr>
        <w:t>into clear, compelling policy positions</w:t>
      </w:r>
      <w:r w:rsidR="00563989">
        <w:rPr>
          <w:sz w:val="32"/>
          <w:szCs w:val="32"/>
        </w:rPr>
        <w:t>.</w:t>
      </w:r>
    </w:p>
    <w:p w14:paraId="037B9C2B" w14:textId="50E32137" w:rsidR="00D16571" w:rsidRDefault="00D16571" w:rsidP="00521A17">
      <w:pPr>
        <w:pStyle w:val="ListParagraph"/>
        <w:numPr>
          <w:ilvl w:val="0"/>
          <w:numId w:val="1"/>
        </w:numPr>
        <w:rPr>
          <w:sz w:val="32"/>
          <w:szCs w:val="32"/>
        </w:rPr>
      </w:pPr>
      <w:r w:rsidRPr="00A11267">
        <w:rPr>
          <w:sz w:val="32"/>
          <w:szCs w:val="32"/>
        </w:rPr>
        <w:t xml:space="preserve">A credible senior professional with good influencing skills and a can do and hands on approach. </w:t>
      </w:r>
    </w:p>
    <w:p w14:paraId="5973C7EF" w14:textId="05260ADA" w:rsidR="009768DA" w:rsidRPr="00521A17" w:rsidRDefault="009768DA" w:rsidP="00314CF6">
      <w:pPr>
        <w:numPr>
          <w:ilvl w:val="0"/>
          <w:numId w:val="1"/>
        </w:numPr>
        <w:spacing w:after="0" w:line="240" w:lineRule="auto"/>
        <w:rPr>
          <w:rFonts w:ascii="Arial" w:hAnsi="Arial" w:cs="Arial"/>
          <w:iCs/>
          <w:szCs w:val="28"/>
        </w:rPr>
      </w:pPr>
      <w:r w:rsidRPr="00521A17">
        <w:rPr>
          <w:rFonts w:ascii="Arial" w:hAnsi="Arial" w:cs="Arial"/>
          <w:iCs/>
          <w:szCs w:val="28"/>
        </w:rPr>
        <w:t>An in-depth understanding of macular disease and its impact on people living with the condition (desirable) or the proven capability to develop such knowledge (essential).</w:t>
      </w:r>
    </w:p>
    <w:p w14:paraId="3BF2D1D9" w14:textId="694A9E64" w:rsidR="009768DA" w:rsidRPr="00902C7D" w:rsidRDefault="009768DA" w:rsidP="00314CF6">
      <w:pPr>
        <w:numPr>
          <w:ilvl w:val="0"/>
          <w:numId w:val="1"/>
        </w:numPr>
        <w:spacing w:after="0" w:line="240" w:lineRule="auto"/>
        <w:rPr>
          <w:rFonts w:ascii="Arial" w:hAnsi="Arial" w:cs="Arial"/>
          <w:iCs/>
          <w:szCs w:val="28"/>
        </w:rPr>
      </w:pPr>
      <w:r w:rsidRPr="00902C7D">
        <w:rPr>
          <w:rFonts w:ascii="Arial" w:hAnsi="Arial" w:cs="Arial"/>
          <w:iCs/>
          <w:szCs w:val="28"/>
        </w:rPr>
        <w:t xml:space="preserve">Proficiency with digital tools, platforms and technologies relevant to </w:t>
      </w:r>
      <w:r w:rsidR="0001468D">
        <w:rPr>
          <w:rFonts w:ascii="Arial" w:hAnsi="Arial" w:cs="Arial"/>
          <w:iCs/>
          <w:szCs w:val="28"/>
        </w:rPr>
        <w:t>public engagement and campaigning</w:t>
      </w:r>
      <w:r w:rsidRPr="00902C7D">
        <w:rPr>
          <w:rFonts w:ascii="Arial" w:hAnsi="Arial" w:cs="Arial"/>
          <w:iCs/>
          <w:szCs w:val="28"/>
        </w:rPr>
        <w:t>.</w:t>
      </w:r>
    </w:p>
    <w:p w14:paraId="6D694D78" w14:textId="77777777" w:rsidR="009768DA" w:rsidRPr="00902C7D" w:rsidRDefault="009768DA" w:rsidP="00521A17">
      <w:pPr>
        <w:numPr>
          <w:ilvl w:val="0"/>
          <w:numId w:val="1"/>
        </w:numPr>
        <w:spacing w:line="240" w:lineRule="auto"/>
        <w:rPr>
          <w:rFonts w:ascii="Arial" w:hAnsi="Arial" w:cs="Arial"/>
          <w:iCs/>
          <w:szCs w:val="28"/>
        </w:rPr>
      </w:pPr>
      <w:r w:rsidRPr="00902C7D">
        <w:rPr>
          <w:rFonts w:ascii="Arial" w:hAnsi="Arial" w:cs="Arial"/>
          <w:iCs/>
          <w:szCs w:val="28"/>
        </w:rPr>
        <w:lastRenderedPageBreak/>
        <w:t xml:space="preserve">Excellent oral and written communication skills, </w:t>
      </w:r>
      <w:proofErr w:type="gramStart"/>
      <w:r w:rsidRPr="00902C7D">
        <w:rPr>
          <w:rFonts w:ascii="Arial" w:hAnsi="Arial" w:cs="Arial"/>
          <w:iCs/>
          <w:szCs w:val="28"/>
        </w:rPr>
        <w:t>in particular</w:t>
      </w:r>
      <w:proofErr w:type="gramEnd"/>
      <w:r w:rsidRPr="00902C7D">
        <w:rPr>
          <w:rFonts w:ascii="Arial" w:hAnsi="Arial" w:cs="Arial"/>
          <w:iCs/>
          <w:szCs w:val="28"/>
        </w:rPr>
        <w:t xml:space="preserve"> the value of communicating in plain English.</w:t>
      </w:r>
    </w:p>
    <w:p w14:paraId="6D0F1C35" w14:textId="3FD0A2E1" w:rsidR="009768DA" w:rsidRPr="00FC7999" w:rsidRDefault="009768DA" w:rsidP="00521A17">
      <w:pPr>
        <w:numPr>
          <w:ilvl w:val="0"/>
          <w:numId w:val="1"/>
        </w:numPr>
        <w:spacing w:line="240" w:lineRule="auto"/>
        <w:rPr>
          <w:rFonts w:ascii="Arial" w:hAnsi="Arial" w:cs="Arial"/>
          <w:iCs/>
          <w:szCs w:val="28"/>
        </w:rPr>
      </w:pPr>
      <w:r w:rsidRPr="00902C7D">
        <w:rPr>
          <w:rFonts w:ascii="Arial" w:hAnsi="Arial" w:cs="Arial"/>
          <w:iCs/>
          <w:szCs w:val="28"/>
        </w:rPr>
        <w:t xml:space="preserve">A commitment to maintaining confidentiality </w:t>
      </w:r>
      <w:r w:rsidR="00FC7999">
        <w:rPr>
          <w:rFonts w:ascii="Arial" w:hAnsi="Arial" w:cs="Arial"/>
          <w:iCs/>
          <w:szCs w:val="28"/>
        </w:rPr>
        <w:t>for campaign participants</w:t>
      </w:r>
      <w:r w:rsidRPr="00902C7D">
        <w:rPr>
          <w:rFonts w:ascii="Arial" w:hAnsi="Arial" w:cs="Arial"/>
          <w:iCs/>
          <w:szCs w:val="28"/>
        </w:rPr>
        <w:t xml:space="preserve"> and understanding of data governance frameworks and data protection regulations.</w:t>
      </w:r>
    </w:p>
    <w:p w14:paraId="3822C75B" w14:textId="109676DC" w:rsidR="00D16571" w:rsidRPr="00A11267" w:rsidRDefault="00D16571" w:rsidP="007C0CCE">
      <w:pPr>
        <w:pStyle w:val="ListParagraph"/>
        <w:rPr>
          <w:sz w:val="32"/>
          <w:szCs w:val="32"/>
        </w:rPr>
      </w:pPr>
    </w:p>
    <w:p w14:paraId="2946CE91" w14:textId="77777777" w:rsidR="00D16571" w:rsidRPr="00A11267" w:rsidRDefault="00D16571" w:rsidP="00292FE7">
      <w:pPr>
        <w:rPr>
          <w:rFonts w:ascii="Arial" w:hAnsi="Arial" w:cs="Arial"/>
          <w:szCs w:val="28"/>
        </w:rPr>
      </w:pPr>
    </w:p>
    <w:p w14:paraId="1C6F68B8" w14:textId="77777777" w:rsidR="00D16571" w:rsidRPr="00A11267" w:rsidRDefault="00D16571" w:rsidP="00292FE7">
      <w:pPr>
        <w:rPr>
          <w:rFonts w:ascii="Arial" w:hAnsi="Arial" w:cs="Arial"/>
          <w:szCs w:val="28"/>
        </w:rPr>
      </w:pPr>
      <w:r w:rsidRPr="00A11267">
        <w:rPr>
          <w:rFonts w:ascii="Arial" w:hAnsi="Arial" w:cs="Arial"/>
          <w:szCs w:val="28"/>
        </w:rPr>
        <w:t>Making It Happen</w:t>
      </w:r>
    </w:p>
    <w:p w14:paraId="273A571B" w14:textId="0D4B75BB" w:rsidR="00A61A30" w:rsidRPr="0088546F" w:rsidRDefault="00A61A30" w:rsidP="00A61A30">
      <w:pPr>
        <w:pStyle w:val="ListParagraph"/>
        <w:numPr>
          <w:ilvl w:val="0"/>
          <w:numId w:val="1"/>
        </w:numPr>
        <w:rPr>
          <w:sz w:val="32"/>
          <w:szCs w:val="32"/>
        </w:rPr>
      </w:pPr>
      <w:r w:rsidRPr="0088546F">
        <w:rPr>
          <w:sz w:val="32"/>
          <w:szCs w:val="32"/>
        </w:rPr>
        <w:t>Proven ability to develop and deliver influencing strategies that achieve impact</w:t>
      </w:r>
      <w:r w:rsidR="00E362E1">
        <w:rPr>
          <w:sz w:val="32"/>
          <w:szCs w:val="32"/>
        </w:rPr>
        <w:t>.</w:t>
      </w:r>
    </w:p>
    <w:p w14:paraId="54B4BEB3" w14:textId="759951D8" w:rsidR="00A61A30" w:rsidRDefault="00A61A30" w:rsidP="00A61A30">
      <w:pPr>
        <w:pStyle w:val="ListParagraph"/>
        <w:numPr>
          <w:ilvl w:val="0"/>
          <w:numId w:val="1"/>
        </w:numPr>
        <w:rPr>
          <w:sz w:val="32"/>
          <w:szCs w:val="32"/>
        </w:rPr>
      </w:pPr>
      <w:r w:rsidRPr="0088546F">
        <w:rPr>
          <w:sz w:val="32"/>
          <w:szCs w:val="32"/>
        </w:rPr>
        <w:t>Experience of working in partnerships, coalitions or cross-sector collaborations</w:t>
      </w:r>
      <w:r>
        <w:rPr>
          <w:sz w:val="32"/>
          <w:szCs w:val="32"/>
        </w:rPr>
        <w:t xml:space="preserve"> and using these to drive change</w:t>
      </w:r>
      <w:r w:rsidR="00E362E1">
        <w:rPr>
          <w:sz w:val="32"/>
          <w:szCs w:val="32"/>
        </w:rPr>
        <w:t>.</w:t>
      </w:r>
    </w:p>
    <w:p w14:paraId="4EBDDBA7" w14:textId="77777777" w:rsidR="00914582" w:rsidRPr="00902C7D" w:rsidRDefault="00914582" w:rsidP="00314CF6">
      <w:pPr>
        <w:numPr>
          <w:ilvl w:val="0"/>
          <w:numId w:val="1"/>
        </w:numPr>
        <w:spacing w:after="0"/>
        <w:rPr>
          <w:rFonts w:ascii="Arial" w:hAnsi="Arial" w:cs="Arial"/>
          <w:iCs/>
          <w:szCs w:val="28"/>
        </w:rPr>
      </w:pPr>
      <w:r w:rsidRPr="00902C7D">
        <w:rPr>
          <w:rFonts w:ascii="Arial" w:hAnsi="Arial" w:cs="Arial"/>
          <w:iCs/>
          <w:szCs w:val="28"/>
        </w:rPr>
        <w:t>Flexibility to quickly adapt to new trends</w:t>
      </w:r>
      <w:r>
        <w:rPr>
          <w:rFonts w:ascii="Arial" w:hAnsi="Arial" w:cs="Arial"/>
          <w:iCs/>
          <w:szCs w:val="28"/>
        </w:rPr>
        <w:t xml:space="preserve"> and</w:t>
      </w:r>
      <w:r w:rsidRPr="00902C7D">
        <w:rPr>
          <w:rFonts w:ascii="Arial" w:hAnsi="Arial" w:cs="Arial"/>
          <w:iCs/>
          <w:szCs w:val="28"/>
        </w:rPr>
        <w:t xml:space="preserve"> technologies.</w:t>
      </w:r>
    </w:p>
    <w:p w14:paraId="64A07D71" w14:textId="77777777" w:rsidR="00914582" w:rsidRPr="00A62A7C" w:rsidRDefault="00914582" w:rsidP="00314CF6">
      <w:pPr>
        <w:numPr>
          <w:ilvl w:val="0"/>
          <w:numId w:val="1"/>
        </w:numPr>
        <w:spacing w:after="0"/>
        <w:rPr>
          <w:rFonts w:ascii="Arial" w:hAnsi="Arial" w:cs="Arial"/>
          <w:iCs/>
          <w:szCs w:val="28"/>
        </w:rPr>
      </w:pPr>
      <w:r w:rsidRPr="00902C7D">
        <w:rPr>
          <w:rFonts w:ascii="Arial" w:hAnsi="Arial" w:cs="Arial"/>
          <w:iCs/>
          <w:szCs w:val="28"/>
        </w:rPr>
        <w:t>Experience of setting and managing budgets, and an understanding of practicing in a cost-effective way.</w:t>
      </w:r>
    </w:p>
    <w:p w14:paraId="59F2DA70" w14:textId="15E5B053" w:rsidR="0088546F" w:rsidRPr="0088546F" w:rsidRDefault="0088546F" w:rsidP="0088546F">
      <w:pPr>
        <w:pStyle w:val="ListParagraph"/>
        <w:numPr>
          <w:ilvl w:val="0"/>
          <w:numId w:val="1"/>
        </w:numPr>
        <w:rPr>
          <w:sz w:val="32"/>
          <w:szCs w:val="32"/>
        </w:rPr>
      </w:pPr>
      <w:r w:rsidRPr="0088546F">
        <w:rPr>
          <w:sz w:val="32"/>
          <w:szCs w:val="32"/>
        </w:rPr>
        <w:t>Strong stakeholder engagement and relationship building skills</w:t>
      </w:r>
      <w:r w:rsidR="00E362E1">
        <w:rPr>
          <w:sz w:val="32"/>
          <w:szCs w:val="32"/>
        </w:rPr>
        <w:t>.</w:t>
      </w:r>
    </w:p>
    <w:p w14:paraId="79111EBA" w14:textId="1181C2A4" w:rsidR="00292FE7" w:rsidRPr="00A11267" w:rsidRDefault="00292FE7" w:rsidP="00292FE7">
      <w:pPr>
        <w:pStyle w:val="ListParagraph"/>
        <w:numPr>
          <w:ilvl w:val="0"/>
          <w:numId w:val="1"/>
        </w:numPr>
        <w:rPr>
          <w:sz w:val="32"/>
          <w:szCs w:val="32"/>
        </w:rPr>
      </w:pPr>
      <w:r w:rsidRPr="00A11267">
        <w:rPr>
          <w:sz w:val="32"/>
          <w:szCs w:val="32"/>
        </w:rPr>
        <w:t>Excellent programme delivery skills and ability to manage diverse and demanding workloads.</w:t>
      </w:r>
    </w:p>
    <w:p w14:paraId="20D4B524" w14:textId="77777777" w:rsidR="00292FE7" w:rsidRPr="00A11267" w:rsidRDefault="00292FE7" w:rsidP="00292FE7">
      <w:pPr>
        <w:pStyle w:val="ListParagraph"/>
        <w:numPr>
          <w:ilvl w:val="0"/>
          <w:numId w:val="1"/>
        </w:numPr>
        <w:rPr>
          <w:sz w:val="32"/>
          <w:szCs w:val="32"/>
        </w:rPr>
      </w:pPr>
      <w:r w:rsidRPr="00A11267">
        <w:rPr>
          <w:sz w:val="32"/>
          <w:szCs w:val="32"/>
        </w:rPr>
        <w:t>Ability to work independently under own initiative and cooperatively as part of a team</w:t>
      </w:r>
    </w:p>
    <w:p w14:paraId="1B35EB64" w14:textId="77777777" w:rsidR="00292FE7" w:rsidRPr="00A11267" w:rsidRDefault="00292FE7" w:rsidP="00292FE7">
      <w:pPr>
        <w:pStyle w:val="ListParagraph"/>
        <w:numPr>
          <w:ilvl w:val="0"/>
          <w:numId w:val="1"/>
        </w:numPr>
        <w:rPr>
          <w:sz w:val="32"/>
          <w:szCs w:val="32"/>
        </w:rPr>
      </w:pPr>
      <w:r w:rsidRPr="00A11267">
        <w:rPr>
          <w:sz w:val="32"/>
          <w:szCs w:val="32"/>
        </w:rPr>
        <w:t>Ability to multitask and prioritise multiple projects and work streams.</w:t>
      </w:r>
    </w:p>
    <w:p w14:paraId="7E940F7A" w14:textId="77777777" w:rsidR="00292FE7" w:rsidRPr="00A11267" w:rsidRDefault="00292FE7" w:rsidP="00292FE7">
      <w:pPr>
        <w:pStyle w:val="ListParagraph"/>
        <w:numPr>
          <w:ilvl w:val="0"/>
          <w:numId w:val="1"/>
        </w:numPr>
        <w:rPr>
          <w:sz w:val="32"/>
          <w:szCs w:val="32"/>
        </w:rPr>
      </w:pPr>
      <w:r w:rsidRPr="00A11267">
        <w:rPr>
          <w:sz w:val="32"/>
          <w:szCs w:val="32"/>
        </w:rPr>
        <w:t xml:space="preserve">Strong IT skills including Word, Excel, PowerPoint, Outlook. </w:t>
      </w:r>
    </w:p>
    <w:p w14:paraId="1122A559" w14:textId="77777777" w:rsidR="00292FE7" w:rsidRPr="00A11267" w:rsidRDefault="00292FE7" w:rsidP="00292FE7">
      <w:pPr>
        <w:rPr>
          <w:rFonts w:ascii="Arial" w:hAnsi="Arial" w:cs="Arial"/>
          <w:szCs w:val="28"/>
        </w:rPr>
      </w:pPr>
    </w:p>
    <w:p w14:paraId="792DFBB4" w14:textId="77777777" w:rsidR="00D16571" w:rsidRPr="00A11267" w:rsidRDefault="00D16571" w:rsidP="00D16571">
      <w:pPr>
        <w:rPr>
          <w:rFonts w:ascii="Arial" w:hAnsi="Arial" w:cs="Arial"/>
          <w:szCs w:val="28"/>
        </w:rPr>
      </w:pPr>
      <w:r w:rsidRPr="00A11267">
        <w:rPr>
          <w:rFonts w:ascii="Arial" w:hAnsi="Arial" w:cs="Arial"/>
          <w:szCs w:val="28"/>
        </w:rPr>
        <w:t>Showing We Care</w:t>
      </w:r>
    </w:p>
    <w:p w14:paraId="3D937E85" w14:textId="77777777" w:rsidR="00F7566F" w:rsidRPr="00195D7A" w:rsidRDefault="00F7566F" w:rsidP="00E362E1">
      <w:pPr>
        <w:numPr>
          <w:ilvl w:val="0"/>
          <w:numId w:val="1"/>
        </w:numPr>
        <w:spacing w:after="0"/>
        <w:rPr>
          <w:iCs/>
          <w:szCs w:val="28"/>
        </w:rPr>
      </w:pPr>
      <w:r w:rsidRPr="004C0835">
        <w:rPr>
          <w:rFonts w:ascii="Arial" w:hAnsi="Arial" w:cs="Arial"/>
          <w:szCs w:val="28"/>
        </w:rPr>
        <w:t>Excellent leadership skills, including evidence of fostering a challenging and supportive team culture and flexing style to meet the needs of individuals.</w:t>
      </w:r>
    </w:p>
    <w:p w14:paraId="5E697953" w14:textId="77777777" w:rsidR="00F7566F" w:rsidRPr="00195D7A" w:rsidRDefault="00F7566F" w:rsidP="00E362E1">
      <w:pPr>
        <w:numPr>
          <w:ilvl w:val="0"/>
          <w:numId w:val="1"/>
        </w:numPr>
        <w:spacing w:after="0"/>
        <w:rPr>
          <w:iCs/>
          <w:szCs w:val="28"/>
        </w:rPr>
      </w:pPr>
      <w:r w:rsidRPr="004C0835">
        <w:rPr>
          <w:rFonts w:ascii="Arial" w:hAnsi="Arial" w:cs="Arial"/>
          <w:szCs w:val="28"/>
        </w:rPr>
        <w:t>Excellent team working and collaborative working skills and the ability to develop effective partnerships.</w:t>
      </w:r>
    </w:p>
    <w:p w14:paraId="0F604A29" w14:textId="77777777" w:rsidR="00F7566F" w:rsidRPr="00195D7A" w:rsidRDefault="00F7566F" w:rsidP="00E362E1">
      <w:pPr>
        <w:numPr>
          <w:ilvl w:val="0"/>
          <w:numId w:val="1"/>
        </w:numPr>
        <w:spacing w:after="0"/>
        <w:rPr>
          <w:iCs/>
          <w:szCs w:val="28"/>
        </w:rPr>
      </w:pPr>
      <w:r w:rsidRPr="004C0835">
        <w:rPr>
          <w:rFonts w:ascii="Arial" w:hAnsi="Arial" w:cs="Arial"/>
          <w:szCs w:val="28"/>
        </w:rPr>
        <w:t>Commitment to high standards in all areas of work.</w:t>
      </w:r>
    </w:p>
    <w:p w14:paraId="7C09B4AC" w14:textId="77777777" w:rsidR="00F7566F" w:rsidRPr="00195D7A" w:rsidRDefault="00F7566F" w:rsidP="008369CE">
      <w:pPr>
        <w:numPr>
          <w:ilvl w:val="0"/>
          <w:numId w:val="1"/>
        </w:numPr>
        <w:spacing w:after="0"/>
        <w:rPr>
          <w:iCs/>
          <w:szCs w:val="28"/>
        </w:rPr>
      </w:pPr>
      <w:r w:rsidRPr="004C0835">
        <w:rPr>
          <w:rFonts w:ascii="Arial" w:hAnsi="Arial" w:cs="Arial"/>
          <w:szCs w:val="28"/>
        </w:rPr>
        <w:t>Evidence of creating a high performing team environment with positive attitudes, culture and behaviours.</w:t>
      </w:r>
    </w:p>
    <w:p w14:paraId="1B652A04" w14:textId="77777777" w:rsidR="00F7566F" w:rsidRDefault="00F7566F" w:rsidP="008369CE">
      <w:pPr>
        <w:numPr>
          <w:ilvl w:val="0"/>
          <w:numId w:val="1"/>
        </w:numPr>
        <w:spacing w:after="0"/>
        <w:rPr>
          <w:rFonts w:ascii="Arial" w:hAnsi="Arial" w:cs="Arial"/>
          <w:iCs/>
          <w:szCs w:val="28"/>
        </w:rPr>
      </w:pPr>
      <w:r w:rsidRPr="00902C7D">
        <w:rPr>
          <w:rFonts w:ascii="Arial" w:hAnsi="Arial" w:cs="Arial"/>
          <w:iCs/>
          <w:szCs w:val="28"/>
        </w:rPr>
        <w:lastRenderedPageBreak/>
        <w:t>Team leadership experience in a complex and/or change environment.</w:t>
      </w:r>
    </w:p>
    <w:p w14:paraId="130994ED" w14:textId="77777777" w:rsidR="00F7566F" w:rsidRPr="00F14A25" w:rsidRDefault="00F7566F" w:rsidP="008369CE">
      <w:pPr>
        <w:numPr>
          <w:ilvl w:val="0"/>
          <w:numId w:val="1"/>
        </w:numPr>
        <w:spacing w:after="0"/>
        <w:rPr>
          <w:rFonts w:ascii="Arial" w:hAnsi="Arial" w:cs="Arial"/>
          <w:iCs/>
          <w:szCs w:val="28"/>
        </w:rPr>
      </w:pPr>
      <w:r w:rsidRPr="00902C7D">
        <w:rPr>
          <w:rFonts w:ascii="Arial" w:hAnsi="Arial" w:cs="Arial"/>
          <w:iCs/>
          <w:szCs w:val="28"/>
        </w:rPr>
        <w:t>Excellent interpersonal skills, with the ability to engage and collaborate with internal and external stakeholders at all levels.</w:t>
      </w:r>
    </w:p>
    <w:p w14:paraId="6C0CD903" w14:textId="033A99CB" w:rsidR="008361F3" w:rsidRPr="008361F3" w:rsidRDefault="008361F3" w:rsidP="008361F3">
      <w:pPr>
        <w:pStyle w:val="ListParagraph"/>
        <w:numPr>
          <w:ilvl w:val="0"/>
          <w:numId w:val="1"/>
        </w:numPr>
        <w:rPr>
          <w:sz w:val="32"/>
          <w:szCs w:val="32"/>
        </w:rPr>
      </w:pPr>
      <w:r w:rsidRPr="008361F3">
        <w:rPr>
          <w:sz w:val="32"/>
          <w:szCs w:val="32"/>
        </w:rPr>
        <w:t>Excellent communication and influencing skills at senior level</w:t>
      </w:r>
      <w:r w:rsidR="008369CE">
        <w:rPr>
          <w:sz w:val="32"/>
          <w:szCs w:val="32"/>
        </w:rPr>
        <w:t>.</w:t>
      </w:r>
    </w:p>
    <w:p w14:paraId="343B5BE5" w14:textId="77777777" w:rsidR="00D16571" w:rsidRPr="00A11267" w:rsidRDefault="00D16571" w:rsidP="00292FE7">
      <w:pPr>
        <w:rPr>
          <w:rFonts w:ascii="Arial" w:hAnsi="Arial" w:cs="Arial"/>
          <w:szCs w:val="28"/>
        </w:rPr>
      </w:pPr>
    </w:p>
    <w:p w14:paraId="742AB740" w14:textId="77777777" w:rsidR="00292FE7" w:rsidRPr="00A11267" w:rsidRDefault="00292FE7" w:rsidP="00292FE7">
      <w:pPr>
        <w:rPr>
          <w:rFonts w:ascii="Arial" w:hAnsi="Arial" w:cs="Arial"/>
          <w:szCs w:val="28"/>
        </w:rPr>
      </w:pPr>
    </w:p>
    <w:p w14:paraId="25C519A6" w14:textId="77777777" w:rsidR="00292FE7" w:rsidRPr="00A11267" w:rsidRDefault="00292FE7" w:rsidP="00292FE7">
      <w:pPr>
        <w:rPr>
          <w:rFonts w:ascii="Arial" w:hAnsi="Arial" w:cs="Arial"/>
          <w:szCs w:val="28"/>
        </w:rPr>
      </w:pPr>
      <w:r w:rsidRPr="00A11267">
        <w:rPr>
          <w:rFonts w:ascii="Arial" w:hAnsi="Arial" w:cs="Arial"/>
          <w:szCs w:val="28"/>
        </w:rPr>
        <w:t>Eligibility to work in the UK:</w:t>
      </w:r>
    </w:p>
    <w:p w14:paraId="1575B17A" w14:textId="77777777" w:rsidR="00292FE7" w:rsidRPr="00A11267" w:rsidRDefault="00292FE7" w:rsidP="00292FE7">
      <w:pPr>
        <w:rPr>
          <w:rFonts w:ascii="Arial" w:hAnsi="Arial" w:cs="Arial"/>
          <w:szCs w:val="28"/>
        </w:rPr>
      </w:pPr>
      <w:r w:rsidRPr="00A11267">
        <w:rPr>
          <w:rFonts w:ascii="Arial" w:hAnsi="Arial" w:cs="Arial"/>
          <w:szCs w:val="28"/>
        </w:rPr>
        <w:t>Proof of identity and eligibility to work in the UK.</w:t>
      </w:r>
    </w:p>
    <w:p w14:paraId="5F264353" w14:textId="77777777" w:rsidR="00292FE7" w:rsidRPr="00A11267" w:rsidRDefault="00292FE7" w:rsidP="00292FE7">
      <w:pPr>
        <w:rPr>
          <w:rFonts w:ascii="Arial" w:hAnsi="Arial" w:cs="Arial"/>
          <w:szCs w:val="28"/>
        </w:rPr>
      </w:pPr>
    </w:p>
    <w:p w14:paraId="59F1B539" w14:textId="77777777" w:rsidR="00292FE7" w:rsidRPr="00A11267" w:rsidRDefault="00292FE7" w:rsidP="00292FE7">
      <w:pPr>
        <w:pStyle w:val="Heading2"/>
        <w:rPr>
          <w:rFonts w:ascii="Arial" w:hAnsi="Arial" w:cs="Arial"/>
        </w:rPr>
      </w:pPr>
      <w:r w:rsidRPr="00A11267">
        <w:rPr>
          <w:rFonts w:ascii="Arial" w:hAnsi="Arial" w:cs="Arial"/>
        </w:rPr>
        <w:t>Volunteering:</w:t>
      </w:r>
    </w:p>
    <w:p w14:paraId="28C21F07" w14:textId="77777777" w:rsidR="00292FE7" w:rsidRPr="00A11267" w:rsidRDefault="00292FE7" w:rsidP="00292FE7">
      <w:pPr>
        <w:rPr>
          <w:rFonts w:ascii="Arial" w:hAnsi="Arial" w:cs="Arial"/>
          <w:szCs w:val="28"/>
        </w:rPr>
      </w:pPr>
      <w:r w:rsidRPr="00A11267">
        <w:rPr>
          <w:rFonts w:ascii="Arial" w:hAnsi="Arial" w:cs="Arial"/>
          <w:szCs w:val="28"/>
        </w:rPr>
        <w:t>From time to time you may be asked to support / volunteer your time (TOIL available) at Macular Society events that take place outside of normal working hours.</w:t>
      </w:r>
    </w:p>
    <w:p w14:paraId="3A2D28C9" w14:textId="77777777" w:rsidR="00292FE7" w:rsidRPr="00A11267" w:rsidRDefault="00292FE7" w:rsidP="00292FE7">
      <w:pPr>
        <w:rPr>
          <w:rFonts w:ascii="Arial" w:hAnsi="Arial" w:cs="Arial"/>
          <w:szCs w:val="28"/>
        </w:rPr>
      </w:pPr>
    </w:p>
    <w:p w14:paraId="7182674E" w14:textId="77777777" w:rsidR="00292FE7" w:rsidRPr="00A11267" w:rsidRDefault="00292FE7" w:rsidP="00292FE7">
      <w:pPr>
        <w:pStyle w:val="Heading2"/>
        <w:rPr>
          <w:rFonts w:ascii="Arial" w:hAnsi="Arial" w:cs="Arial"/>
        </w:rPr>
      </w:pPr>
      <w:r w:rsidRPr="00A11267">
        <w:rPr>
          <w:rFonts w:ascii="Arial" w:hAnsi="Arial" w:cs="Arial"/>
        </w:rPr>
        <w:t>Safeguarding:</w:t>
      </w:r>
    </w:p>
    <w:p w14:paraId="32C215B2" w14:textId="77777777" w:rsidR="00292FE7" w:rsidRPr="00A11267" w:rsidRDefault="00292FE7" w:rsidP="00292FE7">
      <w:pPr>
        <w:rPr>
          <w:rFonts w:ascii="Arial" w:hAnsi="Arial" w:cs="Arial"/>
          <w:szCs w:val="28"/>
        </w:rPr>
      </w:pPr>
      <w:r w:rsidRPr="00A11267">
        <w:rPr>
          <w:rFonts w:ascii="Arial" w:hAnsi="Arial" w:cs="Arial"/>
          <w:szCs w:val="28"/>
        </w:rPr>
        <w:t xml:space="preserve">The Macular Society is committed to safeguarding and promoting the welfare of all children, young people and vulnerable adults with whom we work. We expect </w:t>
      </w:r>
      <w:proofErr w:type="gramStart"/>
      <w:r w:rsidRPr="00A11267">
        <w:rPr>
          <w:rFonts w:ascii="Arial" w:hAnsi="Arial" w:cs="Arial"/>
          <w:szCs w:val="28"/>
        </w:rPr>
        <w:t>all of</w:t>
      </w:r>
      <w:proofErr w:type="gramEnd"/>
      <w:r w:rsidRPr="00A11267">
        <w:rPr>
          <w:rFonts w:ascii="Arial" w:hAnsi="Arial" w:cs="Arial"/>
          <w:szCs w:val="28"/>
        </w:rPr>
        <w:t xml:space="preserve"> our employees and volunteers to demonstrate this commitment.</w:t>
      </w:r>
    </w:p>
    <w:p w14:paraId="5AC718F7" w14:textId="3FD263BD" w:rsidR="00292FE7" w:rsidRPr="00A11267" w:rsidRDefault="00083611" w:rsidP="00292FE7">
      <w:pPr>
        <w:rPr>
          <w:rFonts w:ascii="Arial" w:hAnsi="Arial" w:cs="Arial"/>
        </w:rPr>
      </w:pPr>
      <w:r>
        <w:rPr>
          <w:rFonts w:ascii="Arial" w:hAnsi="Arial" w:cs="Arial"/>
        </w:rPr>
        <w:t xml:space="preserve">You are </w:t>
      </w:r>
      <w:r w:rsidR="00292FE7" w:rsidRPr="00A11267">
        <w:rPr>
          <w:rFonts w:ascii="Arial" w:hAnsi="Arial" w:cs="Arial"/>
        </w:rPr>
        <w:t>required to carry out other such duties as may</w:t>
      </w:r>
      <w:r>
        <w:rPr>
          <w:rFonts w:ascii="Arial" w:hAnsi="Arial" w:cs="Arial"/>
        </w:rPr>
        <w:t xml:space="preserve"> </w:t>
      </w:r>
      <w:r w:rsidR="00292FE7" w:rsidRPr="00A11267">
        <w:rPr>
          <w:rFonts w:ascii="Arial" w:hAnsi="Arial" w:cs="Arial"/>
        </w:rPr>
        <w:t xml:space="preserve">reasonably be required, </w:t>
      </w:r>
      <w:r>
        <w:rPr>
          <w:rFonts w:ascii="Arial" w:hAnsi="Arial" w:cs="Arial"/>
        </w:rPr>
        <w:t>relevant to the role.</w:t>
      </w:r>
      <w:r w:rsidR="00292FE7" w:rsidRPr="00A11267">
        <w:rPr>
          <w:rFonts w:ascii="Arial" w:hAnsi="Arial" w:cs="Arial"/>
        </w:rPr>
        <w:t xml:space="preserve"> </w:t>
      </w:r>
    </w:p>
    <w:p w14:paraId="2315AAA0" w14:textId="26748139" w:rsidR="00292FE7" w:rsidRPr="00A11267" w:rsidRDefault="00292FE7" w:rsidP="00292FE7">
      <w:pPr>
        <w:rPr>
          <w:rFonts w:ascii="Arial" w:hAnsi="Arial" w:cs="Arial"/>
        </w:rPr>
      </w:pPr>
      <w:r w:rsidRPr="00A11267">
        <w:rPr>
          <w:rFonts w:ascii="Arial" w:hAnsi="Arial" w:cs="Arial"/>
        </w:rPr>
        <w:t xml:space="preserve">This job </w:t>
      </w:r>
      <w:r w:rsidR="00083611">
        <w:rPr>
          <w:rFonts w:ascii="Arial" w:hAnsi="Arial" w:cs="Arial"/>
        </w:rPr>
        <w:t xml:space="preserve">description </w:t>
      </w:r>
      <w:r w:rsidRPr="00A11267">
        <w:rPr>
          <w:rFonts w:ascii="Arial" w:hAnsi="Arial" w:cs="Arial"/>
        </w:rPr>
        <w:t>is accurate as at the date shown below. In consultation</w:t>
      </w:r>
      <w:r w:rsidR="00083611">
        <w:rPr>
          <w:rFonts w:ascii="Arial" w:hAnsi="Arial" w:cs="Arial"/>
        </w:rPr>
        <w:t xml:space="preserve"> </w:t>
      </w:r>
      <w:r w:rsidRPr="00A11267">
        <w:rPr>
          <w:rFonts w:ascii="Arial" w:hAnsi="Arial" w:cs="Arial"/>
        </w:rPr>
        <w:t xml:space="preserve">with </w:t>
      </w:r>
      <w:r w:rsidR="00083611">
        <w:rPr>
          <w:rFonts w:ascii="Arial" w:hAnsi="Arial" w:cs="Arial"/>
        </w:rPr>
        <w:t>you</w:t>
      </w:r>
      <w:r w:rsidRPr="00A11267">
        <w:rPr>
          <w:rFonts w:ascii="Arial" w:hAnsi="Arial" w:cs="Arial"/>
        </w:rPr>
        <w:t xml:space="preserve"> it is liable to variation by</w:t>
      </w:r>
      <w:r w:rsidR="00083611">
        <w:rPr>
          <w:rFonts w:ascii="Arial" w:hAnsi="Arial" w:cs="Arial"/>
        </w:rPr>
        <w:t xml:space="preserve"> the Macular Society </w:t>
      </w:r>
      <w:r w:rsidRPr="00A11267">
        <w:rPr>
          <w:rFonts w:ascii="Arial" w:hAnsi="Arial" w:cs="Arial"/>
        </w:rPr>
        <w:t>to reflect</w:t>
      </w:r>
      <w:r w:rsidR="00083611">
        <w:rPr>
          <w:rFonts w:ascii="Arial" w:hAnsi="Arial" w:cs="Arial"/>
        </w:rPr>
        <w:t xml:space="preserve"> </w:t>
      </w:r>
      <w:r w:rsidRPr="00A11267">
        <w:rPr>
          <w:rFonts w:ascii="Arial" w:hAnsi="Arial" w:cs="Arial"/>
        </w:rPr>
        <w:t>or anticipate changes in or to the role.</w:t>
      </w:r>
    </w:p>
    <w:p w14:paraId="113F8F60" w14:textId="77777777" w:rsidR="00292FE7" w:rsidRPr="00A11267" w:rsidRDefault="00292FE7" w:rsidP="00292FE7">
      <w:pPr>
        <w:rPr>
          <w:rFonts w:ascii="Arial" w:hAnsi="Arial" w:cs="Arial"/>
        </w:rPr>
      </w:pPr>
    </w:p>
    <w:p w14:paraId="4E6C01C8" w14:textId="222A0F93" w:rsidR="00292FE7" w:rsidRPr="00083611" w:rsidRDefault="00292FE7" w:rsidP="00292FE7">
      <w:pPr>
        <w:rPr>
          <w:rFonts w:ascii="Arial" w:hAnsi="Arial" w:cs="Arial"/>
          <w:bCs/>
        </w:rPr>
      </w:pPr>
      <w:r w:rsidRPr="00A11267">
        <w:rPr>
          <w:rFonts w:ascii="Arial" w:hAnsi="Arial" w:cs="Arial"/>
          <w:b/>
        </w:rPr>
        <w:t xml:space="preserve">Annual leave: </w:t>
      </w:r>
      <w:r w:rsidRPr="00A11267">
        <w:rPr>
          <w:rFonts w:ascii="Arial" w:hAnsi="Arial" w:cs="Arial"/>
          <w:b/>
        </w:rPr>
        <w:tab/>
      </w:r>
      <w:r w:rsidRPr="00083611">
        <w:rPr>
          <w:rFonts w:ascii="Arial" w:hAnsi="Arial" w:cs="Arial"/>
          <w:bCs/>
        </w:rPr>
        <w:t>2</w:t>
      </w:r>
      <w:r w:rsidR="009B79AD">
        <w:rPr>
          <w:rFonts w:ascii="Arial" w:hAnsi="Arial" w:cs="Arial"/>
          <w:bCs/>
        </w:rPr>
        <w:t>7</w:t>
      </w:r>
      <w:r w:rsidRPr="00083611">
        <w:rPr>
          <w:rFonts w:ascii="Arial" w:hAnsi="Arial" w:cs="Arial"/>
          <w:bCs/>
        </w:rPr>
        <w:t xml:space="preserve"> days plus bank holidays (pro rata for part time)</w:t>
      </w:r>
    </w:p>
    <w:p w14:paraId="208D406E" w14:textId="74E14BA2" w:rsidR="00292FE7" w:rsidRPr="00A11267" w:rsidRDefault="00292FE7" w:rsidP="00292FE7">
      <w:pPr>
        <w:jc w:val="both"/>
        <w:rPr>
          <w:rFonts w:ascii="Arial" w:hAnsi="Arial" w:cs="Arial"/>
          <w:b/>
        </w:rPr>
      </w:pPr>
      <w:r w:rsidRPr="00A11267">
        <w:rPr>
          <w:rFonts w:ascii="Arial" w:hAnsi="Arial" w:cs="Arial"/>
          <w:b/>
        </w:rPr>
        <w:t>Based:</w:t>
      </w:r>
      <w:r w:rsidR="00083611">
        <w:rPr>
          <w:rFonts w:ascii="Arial" w:hAnsi="Arial" w:cs="Arial"/>
          <w:b/>
        </w:rPr>
        <w:tab/>
      </w:r>
      <w:r w:rsidR="00083611">
        <w:rPr>
          <w:rFonts w:ascii="Arial" w:hAnsi="Arial" w:cs="Arial"/>
          <w:b/>
        </w:rPr>
        <w:tab/>
      </w:r>
      <w:r w:rsidR="00083611">
        <w:rPr>
          <w:rFonts w:ascii="Arial" w:hAnsi="Arial" w:cs="Arial"/>
          <w:b/>
        </w:rPr>
        <w:tab/>
      </w:r>
      <w:r w:rsidR="00083611" w:rsidRPr="00083611">
        <w:rPr>
          <w:rFonts w:ascii="Arial" w:hAnsi="Arial" w:cs="Arial"/>
          <w:bCs/>
        </w:rPr>
        <w:t>Andover/Hybrid/Remote</w:t>
      </w:r>
    </w:p>
    <w:p w14:paraId="65ED8F94" w14:textId="2C72C9DA" w:rsidR="00292FE7" w:rsidRPr="00A11267" w:rsidRDefault="00292FE7" w:rsidP="00292FE7">
      <w:pPr>
        <w:jc w:val="both"/>
        <w:rPr>
          <w:rFonts w:ascii="Arial" w:hAnsi="Arial" w:cs="Arial"/>
          <w:b/>
        </w:rPr>
      </w:pPr>
      <w:r w:rsidRPr="00A11267">
        <w:rPr>
          <w:rFonts w:ascii="Arial" w:hAnsi="Arial" w:cs="Arial"/>
          <w:b/>
        </w:rPr>
        <w:t xml:space="preserve">Contract Type: </w:t>
      </w:r>
      <w:r w:rsidRPr="00A11267">
        <w:rPr>
          <w:rFonts w:ascii="Arial" w:hAnsi="Arial" w:cs="Arial"/>
          <w:b/>
        </w:rPr>
        <w:tab/>
      </w:r>
      <w:r w:rsidR="00083611" w:rsidRPr="00083611">
        <w:rPr>
          <w:rFonts w:ascii="Arial" w:hAnsi="Arial" w:cs="Arial"/>
          <w:bCs/>
        </w:rPr>
        <w:t>Perm/Full Time</w:t>
      </w:r>
    </w:p>
    <w:p w14:paraId="65AA15E0" w14:textId="77777777" w:rsidR="00292FE7" w:rsidRPr="00A11267" w:rsidRDefault="00292FE7" w:rsidP="00292FE7">
      <w:pPr>
        <w:rPr>
          <w:rFonts w:ascii="Arial" w:hAnsi="Arial" w:cs="Arial"/>
          <w:b/>
        </w:rPr>
      </w:pPr>
    </w:p>
    <w:p w14:paraId="65A2C12B" w14:textId="7A8CF365" w:rsidR="008F690E" w:rsidRPr="00A11267" w:rsidRDefault="00083611" w:rsidP="008F690E">
      <w:pPr>
        <w:rPr>
          <w:rFonts w:ascii="Arial" w:hAnsi="Arial" w:cs="Arial"/>
        </w:rPr>
      </w:pPr>
      <w:r w:rsidRPr="00A11267">
        <w:rPr>
          <w:rFonts w:ascii="Arial" w:hAnsi="Arial" w:cs="Arial"/>
          <w:b/>
        </w:rPr>
        <w:t xml:space="preserve">Date of evaluation: </w:t>
      </w:r>
      <w:r w:rsidR="008369CE">
        <w:rPr>
          <w:rFonts w:ascii="Arial" w:hAnsi="Arial" w:cs="Arial"/>
          <w:bCs/>
        </w:rPr>
        <w:t>June 2026</w:t>
      </w:r>
    </w:p>
    <w:sectPr w:rsidR="008F690E" w:rsidRPr="00A11267" w:rsidSect="008F690E">
      <w:headerReference w:type="default" r:id="rId17"/>
      <w:footerReference w:type="default" r:id="rId18"/>
      <w:headerReference w:type="first" r:id="rId19"/>
      <w:footerReference w:type="first" r:id="rId20"/>
      <w:pgSz w:w="11906" w:h="16838"/>
      <w:pgMar w:top="1440" w:right="680" w:bottom="1440" w:left="680" w:header="709" w:footer="709"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98C23" w14:textId="77777777" w:rsidR="00A518C7" w:rsidRDefault="00A518C7" w:rsidP="00796A19">
      <w:pPr>
        <w:spacing w:after="0" w:line="240" w:lineRule="auto"/>
      </w:pPr>
      <w:r>
        <w:separator/>
      </w:r>
    </w:p>
  </w:endnote>
  <w:endnote w:type="continuationSeparator" w:id="0">
    <w:p w14:paraId="5C0DA662" w14:textId="77777777" w:rsidR="00A518C7" w:rsidRDefault="00A518C7" w:rsidP="0079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altName w:val="Calibri"/>
    <w:panose1 w:val="00000000000000000000"/>
    <w:charset w:val="00"/>
    <w:family w:val="modern"/>
    <w:notTrueType/>
    <w:pitch w:val="variable"/>
    <w:sig w:usb0="A00002EF" w:usb1="4000606A" w:usb2="00000000" w:usb3="00000000" w:csb0="0000009F" w:csb1="00000000"/>
  </w:font>
  <w:font w:name="FS Me">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F53D" w14:textId="77777777" w:rsidR="00470482" w:rsidRDefault="00470482" w:rsidP="00470482">
    <w:pPr>
      <w:pStyle w:val="BasicParagraph"/>
      <w:spacing w:line="240" w:lineRule="auto"/>
      <w:rPr>
        <w:rFonts w:ascii="FS Me Pro" w:hAnsi="FS Me Pro" w:cs="FS Me Pro"/>
        <w:sz w:val="22"/>
        <w:szCs w:val="22"/>
      </w:rPr>
    </w:pPr>
  </w:p>
  <w:p w14:paraId="357708F7" w14:textId="77777777" w:rsidR="00470482" w:rsidRDefault="00470482" w:rsidP="00470482">
    <w:pPr>
      <w:pStyle w:val="BasicParagraph"/>
      <w:spacing w:line="240" w:lineRule="auto"/>
      <w:rPr>
        <w:rFonts w:ascii="FS Me Pro" w:hAnsi="FS Me Pro" w:cs="FS Me Pr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1C5" w14:textId="77777777" w:rsidR="008F690E" w:rsidRDefault="008F690E" w:rsidP="008F690E">
    <w:pPr>
      <w:pStyle w:val="BasicParagraph"/>
      <w:spacing w:line="240" w:lineRule="auto"/>
      <w:rPr>
        <w:rFonts w:ascii="FS Me Pro" w:hAnsi="FS Me Pro" w:cs="FS Me Pro"/>
        <w:sz w:val="22"/>
        <w:szCs w:val="22"/>
      </w:rPr>
    </w:pPr>
    <w:r w:rsidRPr="00470482">
      <w:rPr>
        <w:rFonts w:ascii="FS Me Pro" w:hAnsi="FS Me Pro"/>
        <w:noProof/>
        <w:sz w:val="22"/>
        <w:szCs w:val="22"/>
        <w:lang w:eastAsia="en-GB"/>
      </w:rPr>
      <mc:AlternateContent>
        <mc:Choice Requires="wps">
          <w:drawing>
            <wp:anchor distT="0" distB="0" distL="114300" distR="114300" simplePos="0" relativeHeight="251664384" behindDoc="1" locked="0" layoutInCell="1" allowOverlap="1" wp14:anchorId="0CF7BE11" wp14:editId="1743455B">
              <wp:simplePos x="0" y="0"/>
              <wp:positionH relativeFrom="page">
                <wp:align>left</wp:align>
              </wp:positionH>
              <wp:positionV relativeFrom="paragraph">
                <wp:posOffset>14605</wp:posOffset>
              </wp:positionV>
              <wp:extent cx="7562850" cy="1419225"/>
              <wp:effectExtent l="0" t="0" r="0" b="9525"/>
              <wp:wrapNone/>
              <wp:docPr id="7" name="Rectangle 7" title="Background box"/>
              <wp:cNvGraphicFramePr/>
              <a:graphic xmlns:a="http://schemas.openxmlformats.org/drawingml/2006/main">
                <a:graphicData uri="http://schemas.microsoft.com/office/word/2010/wordprocessingShape">
                  <wps:wsp>
                    <wps:cNvSpPr/>
                    <wps:spPr>
                      <a:xfrm>
                        <a:off x="0" y="0"/>
                        <a:ext cx="7562850" cy="1419225"/>
                      </a:xfrm>
                      <a:prstGeom prst="rect">
                        <a:avLst/>
                      </a:prstGeom>
                      <a:solidFill>
                        <a:srgbClr val="FFFF00"/>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1470AD1">
            <v:rect id="Rectangle 7" style="position:absolute;margin-left:0;margin-top:1.15pt;width:595.5pt;height:111.7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Title: Background box" o:spid="_x0000_s1026" fillcolor="yellow" stroked="f" strokeweight="1pt" w14:anchorId="55A15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3t/eQIAAGAFAAAOAAAAZHJzL2Uyb0RvYy54bWysVNtu2zAMfR+wfxD0vvqCpJegThG0yDCg&#10;aIulQ58VWYoFyKImKXGyrx8lO07XFRswzA+yJJKH5BHJ65t9q8lOOK/AVLQ4yykRhkOtzKai356X&#10;ny4p8YGZmmkwoqIH4enN/OOH687ORAkN6Fo4giDGzzpb0SYEO8syzxvRMn8GVhgUSnAtC3h0m6x2&#10;rEP0Vmdlnp9nHbjaOuDCe7y964V0nvClFDw8SulFILqiGFtIq0vrOq7Z/JrNNo7ZRvEhDPYPUbRM&#10;GXQ6Qt2xwMjWqd+gWsUdeJDhjEObgZSKi5QDZlPkb7JZNcyKlAuS4+1Ik/9/sPxht7JPDmnorJ95&#10;3MYs9tK18Y/xkX0i6zCSJfaBcLy8mJ6Xl1PklKOsmBRXZTmNdGYnc+t8+CygJXFTUYevkUhiu3sf&#10;etWjSvTmQat6qbROB7dZ32pHdgxfbolfnh4L0X9R0yYqG4hmPWK8yU7JpF04aBH1tPkqJFE1hl+m&#10;SFKdidEP41yYMOlFDatF736a4zfkNlqkTBNgRJbof8Qu/oTdRznoR1ORynQ0zv9uPFokz2DCaNwq&#10;A+49AB2KIQHZ6x9J6qmJLK2hPjw54qBvEm/5UuG73TMfnpjDrsC3xk4Pj7hIDV1FYdhR0oD78d59&#10;1MdiRSklHXZZRf33LXOCEv3FYBlfFZNJbMt0mEwvSjy415L1a4nZtreA5VDgTLE8baN+0MetdNC+&#10;4EBYRK8oYoaj74ry4I6H29B3P44ULhaLpIataFm4NyvLI3hkNdbl8/6FOTsUb8C6f4BjR7LZmxru&#10;daOlgcU2gFSpwE+8DnxjG6fCGUZOnBOvz0nrNBjnPwEAAP//AwBQSwMEFAAGAAgAAAAhAB3EkQDb&#10;AAAABwEAAA8AAABkcnMvZG93bnJldi54bWxMj01Pg0AQhu8m/ofNmHgh7QJ+IbI0xkTPSk29TmEK&#10;pOwsYbct/fdOT3qc950880yxmu2gjjT53rGBZBmDIq5d03Nr4Hv9vshA+YDc4OCYDJzJw6q8viow&#10;b9yJv+hYhVYJhH2OBroQxlxrX3dk0S/dSCzdzk0Wg4xTq5sJTwK3g07j+FFb7FkudDjSW0f1vjpY&#10;oXxWuK92/medPUV9SO+j8+YjMub2Zn59ARVoDn/LcNEXdSjFaesO3Hg1GJBHgoH0DtSlTJ4TCbYS&#10;pA8Z6LLQ//3LXwAAAP//AwBQSwECLQAUAAYACAAAACEAtoM4kv4AAADhAQAAEwAAAAAAAAAAAAAA&#10;AAAAAAAAW0NvbnRlbnRfVHlwZXNdLnhtbFBLAQItABQABgAIAAAAIQA4/SH/1gAAAJQBAAALAAAA&#10;AAAAAAAAAAAAAC8BAABfcmVscy8ucmVsc1BLAQItABQABgAIAAAAIQC7a3t/eQIAAGAFAAAOAAAA&#10;AAAAAAAAAAAAAC4CAABkcnMvZTJvRG9jLnhtbFBLAQItABQABgAIAAAAIQAdxJEA2wAAAAcBAAAP&#10;AAAAAAAAAAAAAAAAANMEAABkcnMvZG93bnJldi54bWxQSwUGAAAAAAQABADzAAAA2wUAAAAA&#10;">
              <w10:wrap anchorx="page"/>
            </v:rect>
          </w:pict>
        </mc:Fallback>
      </mc:AlternateContent>
    </w:r>
  </w:p>
  <w:p w14:paraId="2EEACA90" w14:textId="77777777" w:rsidR="008F690E" w:rsidRPr="008F690E" w:rsidRDefault="008F690E" w:rsidP="008F690E">
    <w:pPr>
      <w:pStyle w:val="BasicParagraph"/>
      <w:spacing w:line="240" w:lineRule="auto"/>
      <w:rPr>
        <w:rFonts w:ascii="FS Me Pro" w:hAnsi="FS Me Pro" w:cs="FS Me Pro"/>
        <w:sz w:val="22"/>
        <w:szCs w:val="22"/>
      </w:rPr>
    </w:pPr>
    <w:r w:rsidRPr="00470482">
      <w:rPr>
        <w:rFonts w:ascii="FS Me Pro" w:hAnsi="FS Me Pro" w:cs="FS Me Pro"/>
        <w:sz w:val="22"/>
        <w:szCs w:val="22"/>
      </w:rPr>
      <w:t>Macular Society is the trading name of the Macular Disease Society. A charity registered in England and Wales 1001198, Scotland SC042015. A company limited by guarantee, regi</w:t>
    </w:r>
    <w:r>
      <w:rPr>
        <w:rFonts w:ascii="FS Me Pro" w:hAnsi="FS Me Pro" w:cs="FS Me Pro"/>
        <w:sz w:val="22"/>
        <w:szCs w:val="22"/>
      </w:rPr>
      <w:t xml:space="preserve">stered in England No. 2177039. </w:t>
    </w:r>
    <w:r w:rsidRPr="00470482">
      <w:rPr>
        <w:rFonts w:ascii="FS Me Pro" w:hAnsi="FS Me Pro" w:cs="FS Me Pro"/>
        <w:spacing w:val="-3"/>
        <w:sz w:val="22"/>
        <w:szCs w:val="22"/>
      </w:rPr>
      <w:t>Registered Office: Macular Society, Crown Chambers, South Street, Andover SP10 2BN.</w:t>
    </w:r>
    <w:r w:rsidRPr="008F690E">
      <w:rPr>
        <w:rFonts w:ascii="FS Me Pro" w:hAnsi="FS Me Pro"/>
        <w:noProof/>
        <w:sz w:val="22"/>
        <w:szCs w:val="22"/>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A4862" w14:textId="77777777" w:rsidR="00A518C7" w:rsidRDefault="00A518C7" w:rsidP="00796A19">
      <w:pPr>
        <w:spacing w:after="0" w:line="240" w:lineRule="auto"/>
      </w:pPr>
      <w:r>
        <w:separator/>
      </w:r>
    </w:p>
  </w:footnote>
  <w:footnote w:type="continuationSeparator" w:id="0">
    <w:p w14:paraId="68495862" w14:textId="77777777" w:rsidR="00A518C7" w:rsidRDefault="00A518C7" w:rsidP="0079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34FA" w14:textId="77777777" w:rsidR="00796A19" w:rsidRPr="00757875" w:rsidRDefault="00796A19" w:rsidP="0075787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AC755" w14:textId="77777777" w:rsidR="008F690E" w:rsidRDefault="008F690E" w:rsidP="008F690E">
    <w:pPr>
      <w:pStyle w:val="Header"/>
      <w:jc w:val="right"/>
    </w:pPr>
    <w:r>
      <w:rPr>
        <w:noProof/>
        <w:lang w:eastAsia="en-GB"/>
      </w:rPr>
      <w:drawing>
        <wp:inline distT="0" distB="0" distL="0" distR="0" wp14:anchorId="3292F06E" wp14:editId="4A1E7192">
          <wp:extent cx="3368763" cy="1010374"/>
          <wp:effectExtent l="0" t="0" r="0" b="0"/>
          <wp:docPr id="6" name="Picture 6"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 core logo.png"/>
                  <pic:cNvPicPr/>
                </pic:nvPicPr>
                <pic:blipFill rotWithShape="1">
                  <a:blip r:embed="rId1" cstate="print">
                    <a:extLst>
                      <a:ext uri="{28A0092B-C50C-407E-A947-70E740481C1C}">
                        <a14:useLocalDpi xmlns:a14="http://schemas.microsoft.com/office/drawing/2010/main" val="0"/>
                      </a:ext>
                    </a:extLst>
                  </a:blip>
                  <a:srcRect l="9307" t="15838" r="8439" b="23505"/>
                  <a:stretch/>
                </pic:blipFill>
                <pic:spPr bwMode="auto">
                  <a:xfrm>
                    <a:off x="0" y="0"/>
                    <a:ext cx="3458053" cy="10371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3298"/>
    <w:multiLevelType w:val="hybridMultilevel"/>
    <w:tmpl w:val="74B0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B7EB8"/>
    <w:multiLevelType w:val="multilevel"/>
    <w:tmpl w:val="508C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3201A"/>
    <w:multiLevelType w:val="hybridMultilevel"/>
    <w:tmpl w:val="79D0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44490"/>
    <w:multiLevelType w:val="multilevel"/>
    <w:tmpl w:val="F692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35A82"/>
    <w:multiLevelType w:val="multilevel"/>
    <w:tmpl w:val="0778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9243A"/>
    <w:multiLevelType w:val="multilevel"/>
    <w:tmpl w:val="EA1E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A3A85"/>
    <w:multiLevelType w:val="multilevel"/>
    <w:tmpl w:val="6470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30D58"/>
    <w:multiLevelType w:val="multilevel"/>
    <w:tmpl w:val="1312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D7354"/>
    <w:multiLevelType w:val="hybridMultilevel"/>
    <w:tmpl w:val="7730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2E2790"/>
    <w:multiLevelType w:val="hybridMultilevel"/>
    <w:tmpl w:val="DB8E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FE1221"/>
    <w:multiLevelType w:val="multilevel"/>
    <w:tmpl w:val="51D4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695667"/>
    <w:multiLevelType w:val="multilevel"/>
    <w:tmpl w:val="0558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C5EFA"/>
    <w:multiLevelType w:val="hybridMultilevel"/>
    <w:tmpl w:val="D79C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313EA"/>
    <w:multiLevelType w:val="hybridMultilevel"/>
    <w:tmpl w:val="5B066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2F7FA6"/>
    <w:multiLevelType w:val="multilevel"/>
    <w:tmpl w:val="C7A4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351500">
    <w:abstractNumId w:val="12"/>
  </w:num>
  <w:num w:numId="2" w16cid:durableId="453865509">
    <w:abstractNumId w:val="8"/>
  </w:num>
  <w:num w:numId="3" w16cid:durableId="1243687541">
    <w:abstractNumId w:val="0"/>
  </w:num>
  <w:num w:numId="4" w16cid:durableId="1267155463">
    <w:abstractNumId w:val="13"/>
  </w:num>
  <w:num w:numId="5" w16cid:durableId="1518691092">
    <w:abstractNumId w:val="2"/>
  </w:num>
  <w:num w:numId="6" w16cid:durableId="996110347">
    <w:abstractNumId w:val="6"/>
  </w:num>
  <w:num w:numId="7" w16cid:durableId="1026055074">
    <w:abstractNumId w:val="3"/>
  </w:num>
  <w:num w:numId="8" w16cid:durableId="1014646911">
    <w:abstractNumId w:val="1"/>
  </w:num>
  <w:num w:numId="9" w16cid:durableId="581449999">
    <w:abstractNumId w:val="14"/>
  </w:num>
  <w:num w:numId="10" w16cid:durableId="657535642">
    <w:abstractNumId w:val="7"/>
  </w:num>
  <w:num w:numId="11" w16cid:durableId="317541205">
    <w:abstractNumId w:val="11"/>
  </w:num>
  <w:num w:numId="12" w16cid:durableId="969477178">
    <w:abstractNumId w:val="5"/>
  </w:num>
  <w:num w:numId="13" w16cid:durableId="1007513922">
    <w:abstractNumId w:val="10"/>
  </w:num>
  <w:num w:numId="14" w16cid:durableId="576482494">
    <w:abstractNumId w:val="4"/>
  </w:num>
  <w:num w:numId="15" w16cid:durableId="285549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75"/>
    <w:rsid w:val="0001468D"/>
    <w:rsid w:val="00016780"/>
    <w:rsid w:val="00042F0C"/>
    <w:rsid w:val="0004496C"/>
    <w:rsid w:val="00083611"/>
    <w:rsid w:val="000E4343"/>
    <w:rsid w:val="001C6971"/>
    <w:rsid w:val="001D72BB"/>
    <w:rsid w:val="002822D2"/>
    <w:rsid w:val="00292FE7"/>
    <w:rsid w:val="002A0C75"/>
    <w:rsid w:val="00304B42"/>
    <w:rsid w:val="0031030D"/>
    <w:rsid w:val="00314CF6"/>
    <w:rsid w:val="0039684C"/>
    <w:rsid w:val="003A28CB"/>
    <w:rsid w:val="0041569B"/>
    <w:rsid w:val="00470482"/>
    <w:rsid w:val="00470C22"/>
    <w:rsid w:val="005153B4"/>
    <w:rsid w:val="00521A17"/>
    <w:rsid w:val="00531CF6"/>
    <w:rsid w:val="00563989"/>
    <w:rsid w:val="005701CE"/>
    <w:rsid w:val="005A6E8F"/>
    <w:rsid w:val="005C3537"/>
    <w:rsid w:val="005C67FC"/>
    <w:rsid w:val="005D4819"/>
    <w:rsid w:val="005E1680"/>
    <w:rsid w:val="00685B77"/>
    <w:rsid w:val="00700D89"/>
    <w:rsid w:val="007025AA"/>
    <w:rsid w:val="007319B1"/>
    <w:rsid w:val="00757875"/>
    <w:rsid w:val="00796A19"/>
    <w:rsid w:val="007C0CCE"/>
    <w:rsid w:val="00802810"/>
    <w:rsid w:val="0082728A"/>
    <w:rsid w:val="008361F3"/>
    <w:rsid w:val="008369CE"/>
    <w:rsid w:val="00850E5B"/>
    <w:rsid w:val="0088546F"/>
    <w:rsid w:val="008F690E"/>
    <w:rsid w:val="00914582"/>
    <w:rsid w:val="009768DA"/>
    <w:rsid w:val="009B79AD"/>
    <w:rsid w:val="009E0A50"/>
    <w:rsid w:val="00A11267"/>
    <w:rsid w:val="00A41367"/>
    <w:rsid w:val="00A518C7"/>
    <w:rsid w:val="00A61A30"/>
    <w:rsid w:val="00AA78B9"/>
    <w:rsid w:val="00B74252"/>
    <w:rsid w:val="00B83641"/>
    <w:rsid w:val="00BC0CBC"/>
    <w:rsid w:val="00BC521C"/>
    <w:rsid w:val="00BC5E85"/>
    <w:rsid w:val="00C03706"/>
    <w:rsid w:val="00C03E29"/>
    <w:rsid w:val="00C13171"/>
    <w:rsid w:val="00D116D6"/>
    <w:rsid w:val="00D15A75"/>
    <w:rsid w:val="00D16571"/>
    <w:rsid w:val="00D31184"/>
    <w:rsid w:val="00D5751A"/>
    <w:rsid w:val="00DC1E7E"/>
    <w:rsid w:val="00DC7263"/>
    <w:rsid w:val="00DD4485"/>
    <w:rsid w:val="00DF611F"/>
    <w:rsid w:val="00E362E1"/>
    <w:rsid w:val="00E40D65"/>
    <w:rsid w:val="00E63559"/>
    <w:rsid w:val="00E97BC2"/>
    <w:rsid w:val="00EA1C6B"/>
    <w:rsid w:val="00F46325"/>
    <w:rsid w:val="00F72189"/>
    <w:rsid w:val="00F7566F"/>
    <w:rsid w:val="00F87B31"/>
    <w:rsid w:val="00FC7999"/>
    <w:rsid w:val="00FF1990"/>
    <w:rsid w:val="02B76D3C"/>
    <w:rsid w:val="0BBDB86C"/>
    <w:rsid w:val="0D086BB4"/>
    <w:rsid w:val="1820D3F6"/>
    <w:rsid w:val="1D2FEFB5"/>
    <w:rsid w:val="20140547"/>
    <w:rsid w:val="2594597F"/>
    <w:rsid w:val="2F37B605"/>
    <w:rsid w:val="30C433D4"/>
    <w:rsid w:val="59D82AF2"/>
    <w:rsid w:val="687339D8"/>
    <w:rsid w:val="7694AD9E"/>
    <w:rsid w:val="79530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9E342"/>
  <w15:chartTrackingRefBased/>
  <w15:docId w15:val="{2885D789-F561-464E-8180-B9B27823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B4"/>
    <w:rPr>
      <w:rFonts w:ascii="FS Me Pro" w:hAnsi="FS Me Pro"/>
      <w:color w:val="000000" w:themeColor="text1"/>
      <w:sz w:val="32"/>
    </w:rPr>
  </w:style>
  <w:style w:type="paragraph" w:styleId="Heading1">
    <w:name w:val="heading 1"/>
    <w:basedOn w:val="Normal"/>
    <w:next w:val="Normal"/>
    <w:link w:val="Heading1Char"/>
    <w:uiPriority w:val="9"/>
    <w:qFormat/>
    <w:rsid w:val="005153B4"/>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5153B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153B4"/>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A19"/>
  </w:style>
  <w:style w:type="paragraph" w:styleId="Footer">
    <w:name w:val="footer"/>
    <w:basedOn w:val="Normal"/>
    <w:link w:val="FooterChar"/>
    <w:uiPriority w:val="99"/>
    <w:unhideWhenUsed/>
    <w:rsid w:val="00796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A19"/>
  </w:style>
  <w:style w:type="character" w:customStyle="1" w:styleId="Heading1Char">
    <w:name w:val="Heading 1 Char"/>
    <w:basedOn w:val="DefaultParagraphFont"/>
    <w:link w:val="Heading1"/>
    <w:uiPriority w:val="9"/>
    <w:rsid w:val="005153B4"/>
    <w:rPr>
      <w:rFonts w:ascii="FS Me Pro" w:eastAsiaTheme="majorEastAsia" w:hAnsi="FS Me Pro" w:cstheme="majorBidi"/>
      <w:b/>
      <w:color w:val="000000" w:themeColor="text1"/>
      <w:sz w:val="36"/>
      <w:szCs w:val="32"/>
    </w:rPr>
  </w:style>
  <w:style w:type="paragraph" w:styleId="NormalWeb">
    <w:name w:val="Normal (Web)"/>
    <w:basedOn w:val="Normal"/>
    <w:uiPriority w:val="99"/>
    <w:semiHidden/>
    <w:unhideWhenUsed/>
    <w:rsid w:val="00796A1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Heading2Char">
    <w:name w:val="Heading 2 Char"/>
    <w:basedOn w:val="DefaultParagraphFont"/>
    <w:link w:val="Heading2"/>
    <w:uiPriority w:val="9"/>
    <w:rsid w:val="005153B4"/>
    <w:rPr>
      <w:rFonts w:ascii="FS Me Pro" w:eastAsiaTheme="majorEastAsia" w:hAnsi="FS Me Pro" w:cstheme="majorBidi"/>
      <w:b/>
      <w:color w:val="000000" w:themeColor="text1"/>
      <w:sz w:val="32"/>
      <w:szCs w:val="26"/>
    </w:rPr>
  </w:style>
  <w:style w:type="paragraph" w:customStyle="1" w:styleId="BasicParagraph">
    <w:name w:val="[Basic Paragraph]"/>
    <w:basedOn w:val="Normal"/>
    <w:uiPriority w:val="99"/>
    <w:rsid w:val="00470482"/>
    <w:pPr>
      <w:autoSpaceDE w:val="0"/>
      <w:autoSpaceDN w:val="0"/>
      <w:adjustRightInd w:val="0"/>
      <w:spacing w:after="0" w:line="380" w:lineRule="atLeast"/>
      <w:textAlignment w:val="center"/>
    </w:pPr>
    <w:rPr>
      <w:rFonts w:ascii="FS Me" w:hAnsi="FS Me" w:cs="FS Me"/>
      <w:color w:val="000000"/>
      <w:szCs w:val="32"/>
    </w:rPr>
  </w:style>
  <w:style w:type="character" w:customStyle="1" w:styleId="Heading3Char">
    <w:name w:val="Heading 3 Char"/>
    <w:basedOn w:val="DefaultParagraphFont"/>
    <w:link w:val="Heading3"/>
    <w:uiPriority w:val="9"/>
    <w:rsid w:val="005153B4"/>
    <w:rPr>
      <w:rFonts w:ascii="FS Me Pro" w:eastAsiaTheme="majorEastAsia" w:hAnsi="FS Me Pro" w:cstheme="majorBidi"/>
      <w:b/>
      <w:color w:val="000000" w:themeColor="text1"/>
      <w:sz w:val="32"/>
      <w:szCs w:val="24"/>
    </w:rPr>
  </w:style>
  <w:style w:type="paragraph" w:styleId="ListParagraph">
    <w:name w:val="List Paragraph"/>
    <w:basedOn w:val="Normal"/>
    <w:uiPriority w:val="34"/>
    <w:qFormat/>
    <w:rsid w:val="00292FE7"/>
    <w:pPr>
      <w:spacing w:after="0" w:line="240" w:lineRule="auto"/>
      <w:ind w:left="720"/>
    </w:pPr>
    <w:rPr>
      <w:rFonts w:ascii="Arial" w:eastAsia="Times New Roman" w:hAnsi="Arial" w:cs="Arial"/>
      <w:color w:val="auto"/>
      <w:sz w:val="28"/>
      <w:szCs w:val="24"/>
      <w:lang w:eastAsia="en-GB"/>
    </w:rPr>
  </w:style>
  <w:style w:type="character" w:styleId="CommentReference">
    <w:name w:val="annotation reference"/>
    <w:basedOn w:val="DefaultParagraphFont"/>
    <w:uiPriority w:val="99"/>
    <w:semiHidden/>
    <w:unhideWhenUsed/>
    <w:rsid w:val="00E97BC2"/>
    <w:rPr>
      <w:sz w:val="16"/>
      <w:szCs w:val="16"/>
    </w:rPr>
  </w:style>
  <w:style w:type="paragraph" w:styleId="CommentText">
    <w:name w:val="annotation text"/>
    <w:basedOn w:val="Normal"/>
    <w:link w:val="CommentTextChar"/>
    <w:uiPriority w:val="99"/>
    <w:unhideWhenUsed/>
    <w:rsid w:val="00E97BC2"/>
    <w:pPr>
      <w:spacing w:line="240" w:lineRule="auto"/>
    </w:pPr>
    <w:rPr>
      <w:sz w:val="20"/>
      <w:szCs w:val="20"/>
    </w:rPr>
  </w:style>
  <w:style w:type="character" w:customStyle="1" w:styleId="CommentTextChar">
    <w:name w:val="Comment Text Char"/>
    <w:basedOn w:val="DefaultParagraphFont"/>
    <w:link w:val="CommentText"/>
    <w:uiPriority w:val="99"/>
    <w:rsid w:val="00E97BC2"/>
    <w:rPr>
      <w:rFonts w:ascii="FS Me Pro" w:hAnsi="FS Me Pro"/>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97BC2"/>
    <w:rPr>
      <w:b/>
      <w:bCs/>
    </w:rPr>
  </w:style>
  <w:style w:type="character" w:customStyle="1" w:styleId="CommentSubjectChar">
    <w:name w:val="Comment Subject Char"/>
    <w:basedOn w:val="CommentTextChar"/>
    <w:link w:val="CommentSubject"/>
    <w:uiPriority w:val="99"/>
    <w:semiHidden/>
    <w:rsid w:val="00E97BC2"/>
    <w:rPr>
      <w:rFonts w:ascii="FS Me Pro" w:hAnsi="FS Me Pro"/>
      <w:b/>
      <w:bCs/>
      <w:color w:val="000000" w:themeColor="text1"/>
      <w:sz w:val="20"/>
      <w:szCs w:val="20"/>
    </w:rPr>
  </w:style>
  <w:style w:type="character" w:styleId="Hyperlink">
    <w:name w:val="Hyperlink"/>
    <w:basedOn w:val="DefaultParagraphFont"/>
    <w:uiPriority w:val="99"/>
    <w:unhideWhenUsed/>
    <w:rsid w:val="00E40D65"/>
    <w:rPr>
      <w:color w:val="0563C1" w:themeColor="hyperlink"/>
      <w:u w:val="single"/>
    </w:rPr>
  </w:style>
  <w:style w:type="character" w:styleId="UnresolvedMention">
    <w:name w:val="Unresolved Mention"/>
    <w:basedOn w:val="DefaultParagraphFont"/>
    <w:uiPriority w:val="99"/>
    <w:semiHidden/>
    <w:unhideWhenUsed/>
    <w:rsid w:val="00E40D65"/>
    <w:rPr>
      <w:color w:val="605E5C"/>
      <w:shd w:val="clear" w:color="auto" w:fill="E1DFDD"/>
    </w:rPr>
  </w:style>
  <w:style w:type="paragraph" w:styleId="Revision">
    <w:name w:val="Revision"/>
    <w:hidden/>
    <w:uiPriority w:val="99"/>
    <w:semiHidden/>
    <w:rsid w:val="00EA1C6B"/>
    <w:pPr>
      <w:spacing w:after="0" w:line="240" w:lineRule="auto"/>
    </w:pPr>
    <w:rPr>
      <w:rFonts w:ascii="FS Me Pro" w:hAnsi="FS Me Pro"/>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53983">
      <w:bodyDiv w:val="1"/>
      <w:marLeft w:val="0"/>
      <w:marRight w:val="0"/>
      <w:marTop w:val="0"/>
      <w:marBottom w:val="0"/>
      <w:divBdr>
        <w:top w:val="none" w:sz="0" w:space="0" w:color="auto"/>
        <w:left w:val="none" w:sz="0" w:space="0" w:color="auto"/>
        <w:bottom w:val="none" w:sz="0" w:space="0" w:color="auto"/>
        <w:right w:val="none" w:sz="0" w:space="0" w:color="auto"/>
      </w:divBdr>
      <w:divsChild>
        <w:div w:id="930746774">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vickery\Desktop\MacSoc_Word_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0000B0-2618-4DB4-B729-755E247DAE4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6506A10-43E8-4A42-B73E-035C9FA88181}">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Head of Policy and Influencing</a:t>
          </a:r>
        </a:p>
      </dgm:t>
    </dgm:pt>
    <dgm:pt modelId="{E6B55978-2A1D-49F1-901B-9A85A7677935}" type="sibTrans" cxnId="{B613A93B-A481-44B6-B80E-503687234C1F}">
      <dgm:prSet/>
      <dgm:spPr/>
      <dgm:t>
        <a:bodyPr/>
        <a:lstStyle/>
        <a:p>
          <a:endParaRPr lang="en-US"/>
        </a:p>
      </dgm:t>
    </dgm:pt>
    <dgm:pt modelId="{25DB6F19-8005-40AD-9FE3-6D340B704423}" type="parTrans" cxnId="{B613A93B-A481-44B6-B80E-503687234C1F}">
      <dgm:prSet/>
      <dgm:spPr>
        <a:solidFill>
          <a:schemeClr val="tx1"/>
        </a:solidFill>
        <a:ln>
          <a:solidFill>
            <a:schemeClr val="tx1"/>
          </a:solidFill>
        </a:ln>
      </dgm:spPr>
      <dgm:t>
        <a:bodyPr/>
        <a:lstStyle/>
        <a:p>
          <a:endParaRPr lang="en-US"/>
        </a:p>
      </dgm:t>
    </dgm:pt>
    <dgm:pt modelId="{0D7E5BCD-91DC-4F9D-853A-33B18E716E83}">
      <dgm:prSet phldrT="[Text]" custT="1"/>
      <dgm:spPr>
        <a:xfrm>
          <a:off x="2755306" y="3077"/>
          <a:ext cx="1248901" cy="421140"/>
        </a:xfrm>
        <a:prstGeom prst="rect">
          <a:avLst/>
        </a:prstGeom>
        <a:solidFill>
          <a:srgbClr val="FFFF00"/>
        </a:solidFill>
        <a:ln w="25400" cap="flat" cmpd="sng" algn="ctr">
          <a:solidFill>
            <a:sysClr val="windowText" lastClr="000000"/>
          </a:solidFill>
          <a:prstDash val="solid"/>
        </a:ln>
        <a:effectLst/>
      </dgm:spPr>
      <dgm:t>
        <a:bodyPr/>
        <a:lstStyle/>
        <a:p>
          <a:pPr algn="ctr"/>
          <a:r>
            <a:rPr lang="en-US" sz="1400" dirty="0">
              <a:solidFill>
                <a:sysClr val="windowText" lastClr="000000"/>
              </a:solidFill>
              <a:latin typeface="Arial" panose="020B0604020202020204" pitchFamily="34" charset="0"/>
              <a:ea typeface="+mn-ea"/>
              <a:cs typeface="Arial" panose="020B0604020202020204" pitchFamily="34" charset="0"/>
            </a:rPr>
            <a:t>Director of Services</a:t>
          </a:r>
        </a:p>
      </dgm:t>
    </dgm:pt>
    <dgm:pt modelId="{748ED6E5-7A31-4151-A160-8527413E2212}" type="sib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E261FB9-A70B-4BEF-87BD-6BF0075997C0}" type="parTrans" cxnId="{5E3207EC-8723-49E5-934B-C7A9725214B0}">
      <dgm:prSet/>
      <dgm:spPr/>
      <dgm:t>
        <a:bodyPr/>
        <a:lstStyle/>
        <a:p>
          <a:endParaRPr lang="en-US" sz="1000">
            <a:latin typeface="Arial" panose="020B0604020202020204" pitchFamily="34" charset="0"/>
            <a:cs typeface="Arial" panose="020B0604020202020204" pitchFamily="34" charset="0"/>
          </a:endParaRPr>
        </a:p>
      </dgm:t>
    </dgm:pt>
    <dgm:pt modelId="{52918449-CE69-4D13-8B40-12579FB47C58}">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Head of Mental Health and Wellbeing</a:t>
          </a:r>
        </a:p>
      </dgm:t>
    </dgm:pt>
    <dgm:pt modelId="{94BAA489-1DF7-45E3-9495-5A2381439118}" type="parTrans" cxnId="{9A5AB7B5-CBB0-4EC1-BC60-E01165A54DC2}">
      <dgm:prSet/>
      <dgm:spPr>
        <a:ln>
          <a:solidFill>
            <a:schemeClr val="tx1"/>
          </a:solidFill>
        </a:ln>
      </dgm:spPr>
      <dgm:t>
        <a:bodyPr/>
        <a:lstStyle/>
        <a:p>
          <a:endParaRPr lang="en-US"/>
        </a:p>
      </dgm:t>
    </dgm:pt>
    <dgm:pt modelId="{153F6A0A-5DA4-42CC-9439-A41DBFEB8AAF}" type="sibTrans" cxnId="{9A5AB7B5-CBB0-4EC1-BC60-E01165A54DC2}">
      <dgm:prSet/>
      <dgm:spPr/>
      <dgm:t>
        <a:bodyPr/>
        <a:lstStyle/>
        <a:p>
          <a:endParaRPr lang="en-US"/>
        </a:p>
      </dgm:t>
    </dgm:pt>
    <dgm:pt modelId="{99C81E61-DFC0-497B-9F55-9ED220085C47}">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Head of Sight Loss Support</a:t>
          </a:r>
        </a:p>
      </dgm:t>
    </dgm:pt>
    <dgm:pt modelId="{98D0EC90-9B4B-4113-A54D-E2662510BB50}" type="parTrans" cxnId="{9CCF1BC9-985B-48BB-8CFD-705C559EBC6C}">
      <dgm:prSet/>
      <dgm:spPr/>
      <dgm:t>
        <a:bodyPr/>
        <a:lstStyle/>
        <a:p>
          <a:endParaRPr lang="en-GB"/>
        </a:p>
      </dgm:t>
    </dgm:pt>
    <dgm:pt modelId="{84A36047-8545-4C34-AD80-030262E84381}" type="sibTrans" cxnId="{9CCF1BC9-985B-48BB-8CFD-705C559EBC6C}">
      <dgm:prSet/>
      <dgm:spPr/>
      <dgm:t>
        <a:bodyPr/>
        <a:lstStyle/>
        <a:p>
          <a:endParaRPr lang="en-GB"/>
        </a:p>
      </dgm:t>
    </dgm:pt>
    <dgm:pt modelId="{D7D59683-2032-4E9B-9F85-8317FDB60EE6}">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Head of Community Networks</a:t>
          </a:r>
        </a:p>
      </dgm:t>
    </dgm:pt>
    <dgm:pt modelId="{F9221620-8DF7-4A1A-873F-2DCE640069A4}" type="parTrans" cxnId="{4B6F7950-D97B-47F5-A777-C46DD87E71A6}">
      <dgm:prSet/>
      <dgm:spPr/>
      <dgm:t>
        <a:bodyPr/>
        <a:lstStyle/>
        <a:p>
          <a:endParaRPr lang="en-GB"/>
        </a:p>
      </dgm:t>
    </dgm:pt>
    <dgm:pt modelId="{4C9E69A2-EA8B-4E05-AFA9-9852B30DA9BC}" type="sibTrans" cxnId="{4B6F7950-D97B-47F5-A777-C46DD87E71A6}">
      <dgm:prSet/>
      <dgm:spPr/>
      <dgm:t>
        <a:bodyPr/>
        <a:lstStyle/>
        <a:p>
          <a:endParaRPr lang="en-GB"/>
        </a:p>
      </dgm:t>
    </dgm:pt>
    <dgm:pt modelId="{6E9169DB-A60C-4937-9FAD-04113D2D461B}">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Head of Information and Advice</a:t>
          </a:r>
        </a:p>
      </dgm:t>
    </dgm:pt>
    <dgm:pt modelId="{EE4BAA06-4A14-4D0E-BFB0-13F81CA79F32}" type="parTrans" cxnId="{C723FB89-C13F-496D-B5A6-8F5D121F2CB6}">
      <dgm:prSet/>
      <dgm:spPr/>
      <dgm:t>
        <a:bodyPr/>
        <a:lstStyle/>
        <a:p>
          <a:endParaRPr lang="en-GB"/>
        </a:p>
      </dgm:t>
    </dgm:pt>
    <dgm:pt modelId="{B2E189D6-8F25-4F49-AD37-A891580FE467}" type="sibTrans" cxnId="{C723FB89-C13F-496D-B5A6-8F5D121F2CB6}">
      <dgm:prSet/>
      <dgm:spPr/>
      <dgm:t>
        <a:bodyPr/>
        <a:lstStyle/>
        <a:p>
          <a:endParaRPr lang="en-GB"/>
        </a:p>
      </dgm:t>
    </dgm:pt>
    <dgm:pt modelId="{06DA1C32-28B2-4F49-A888-53AD5757E4C3}">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Services Innovation Manager</a:t>
          </a:r>
        </a:p>
      </dgm:t>
    </dgm:pt>
    <dgm:pt modelId="{11A09FAC-F85F-4FCB-AC74-2B1BEBE5F7A3}" type="parTrans" cxnId="{7E79BE81-04D0-4B27-98C9-5A85DF0A0F13}">
      <dgm:prSet/>
      <dgm:spPr/>
    </dgm:pt>
    <dgm:pt modelId="{5D39330C-5667-46F2-8ACC-7F228DF223AF}" type="sibTrans" cxnId="{7E79BE81-04D0-4B27-98C9-5A85DF0A0F13}">
      <dgm:prSet/>
      <dgm:spPr/>
    </dgm:pt>
    <dgm:pt modelId="{910B92AE-D27E-4917-958A-C39D362D4917}">
      <dgm:prSet custT="1"/>
      <dgm:spPr>
        <a:solidFill>
          <a:srgbClr val="FFFF00"/>
        </a:solidFill>
        <a:ln>
          <a:solidFill>
            <a:schemeClr val="tx1"/>
          </a:solidFill>
        </a:ln>
      </dgm:spPr>
      <dgm:t>
        <a:bodyPr/>
        <a:lstStyle/>
        <a:p>
          <a:r>
            <a:rPr lang="en-US" sz="1400">
              <a:solidFill>
                <a:sysClr val="windowText" lastClr="000000"/>
              </a:solidFill>
              <a:latin typeface="Arial" panose="020B0604020202020204" pitchFamily="34" charset="0"/>
              <a:cs typeface="Arial" panose="020B0604020202020204" pitchFamily="34" charset="0"/>
            </a:rPr>
            <a:t>Team to be developed</a:t>
          </a:r>
        </a:p>
      </dgm:t>
    </dgm:pt>
    <dgm:pt modelId="{5E4BA419-BAD0-41E4-8F5B-E591C0F84D11}" type="parTrans" cxnId="{005EEDDA-AEFD-459B-88F1-C280128906A5}">
      <dgm:prSet/>
      <dgm:spPr/>
    </dgm:pt>
    <dgm:pt modelId="{96296BBC-2312-458B-9628-31B789E6DF9C}" type="sibTrans" cxnId="{005EEDDA-AEFD-459B-88F1-C280128906A5}">
      <dgm:prSet/>
      <dgm:spPr/>
    </dgm:pt>
    <dgm:pt modelId="{61D54593-4D24-42BA-87CD-CDFEB3132C31}" type="pres">
      <dgm:prSet presAssocID="{0C0000B0-2618-4DB4-B729-755E247DAE42}" presName="hierChild1" presStyleCnt="0">
        <dgm:presLayoutVars>
          <dgm:orgChart val="1"/>
          <dgm:chPref val="1"/>
          <dgm:dir/>
          <dgm:animOne val="branch"/>
          <dgm:animLvl val="lvl"/>
          <dgm:resizeHandles/>
        </dgm:presLayoutVars>
      </dgm:prSet>
      <dgm:spPr/>
    </dgm:pt>
    <dgm:pt modelId="{D677B10B-6F0C-4F28-B2BD-F73A6DA55510}" type="pres">
      <dgm:prSet presAssocID="{0D7E5BCD-91DC-4F9D-853A-33B18E716E83}" presName="hierRoot1" presStyleCnt="0">
        <dgm:presLayoutVars>
          <dgm:hierBranch/>
        </dgm:presLayoutVars>
      </dgm:prSet>
      <dgm:spPr/>
    </dgm:pt>
    <dgm:pt modelId="{DEF600F4-93E3-4640-8E63-1BA824996915}" type="pres">
      <dgm:prSet presAssocID="{0D7E5BCD-91DC-4F9D-853A-33B18E716E83}" presName="rootComposite1" presStyleCnt="0"/>
      <dgm:spPr/>
    </dgm:pt>
    <dgm:pt modelId="{946EF827-F1B5-44DD-8701-967E281F1A2C}" type="pres">
      <dgm:prSet presAssocID="{0D7E5BCD-91DC-4F9D-853A-33B18E716E83}" presName="rootText1" presStyleLbl="node0" presStyleIdx="0" presStyleCnt="1" custScaleX="148276" custLinFactNeighborX="102" custLinFactNeighborY="614">
        <dgm:presLayoutVars>
          <dgm:chPref val="3"/>
        </dgm:presLayoutVars>
      </dgm:prSet>
      <dgm:spPr/>
    </dgm:pt>
    <dgm:pt modelId="{02A174D2-0664-4E1F-8FDE-7FCAC9EE3E05}" type="pres">
      <dgm:prSet presAssocID="{0D7E5BCD-91DC-4F9D-853A-33B18E716E83}" presName="rootConnector1" presStyleLbl="node1" presStyleIdx="0" presStyleCnt="0"/>
      <dgm:spPr/>
    </dgm:pt>
    <dgm:pt modelId="{4E278B5F-BCDF-4893-8B48-A4C9CAC1B20B}" type="pres">
      <dgm:prSet presAssocID="{0D7E5BCD-91DC-4F9D-853A-33B18E716E83}" presName="hierChild2" presStyleCnt="0"/>
      <dgm:spPr/>
    </dgm:pt>
    <dgm:pt modelId="{08E0C51D-ABB9-4B95-B27A-BF9CF1942DB3}" type="pres">
      <dgm:prSet presAssocID="{25DB6F19-8005-40AD-9FE3-6D340B704423}" presName="Name35" presStyleLbl="parChTrans1D2" presStyleIdx="0" presStyleCnt="6"/>
      <dgm:spPr/>
    </dgm:pt>
    <dgm:pt modelId="{1FB21B3A-9D51-486F-9348-60FF4F185E48}" type="pres">
      <dgm:prSet presAssocID="{16506A10-43E8-4A42-B73E-035C9FA88181}" presName="hierRoot2" presStyleCnt="0">
        <dgm:presLayoutVars>
          <dgm:hierBranch val="init"/>
        </dgm:presLayoutVars>
      </dgm:prSet>
      <dgm:spPr/>
    </dgm:pt>
    <dgm:pt modelId="{9793F0B3-6478-42B4-A18F-70DE8F4DADFC}" type="pres">
      <dgm:prSet presAssocID="{16506A10-43E8-4A42-B73E-035C9FA88181}" presName="rootComposite" presStyleCnt="0"/>
      <dgm:spPr/>
    </dgm:pt>
    <dgm:pt modelId="{C8F74AB1-9F60-408D-BF60-34DCBA5D01FB}" type="pres">
      <dgm:prSet presAssocID="{16506A10-43E8-4A42-B73E-035C9FA88181}" presName="rootText" presStyleLbl="node2" presStyleIdx="0" presStyleCnt="6" custScaleY="139391">
        <dgm:presLayoutVars>
          <dgm:chPref val="3"/>
        </dgm:presLayoutVars>
      </dgm:prSet>
      <dgm:spPr/>
    </dgm:pt>
    <dgm:pt modelId="{09A06C92-7A08-4685-B400-F7DA80B7DB86}" type="pres">
      <dgm:prSet presAssocID="{16506A10-43E8-4A42-B73E-035C9FA88181}" presName="rootConnector" presStyleLbl="node2" presStyleIdx="0" presStyleCnt="6"/>
      <dgm:spPr/>
    </dgm:pt>
    <dgm:pt modelId="{83C11AD3-9B54-4957-83BE-903E418D1EBF}" type="pres">
      <dgm:prSet presAssocID="{16506A10-43E8-4A42-B73E-035C9FA88181}" presName="hierChild4" presStyleCnt="0"/>
      <dgm:spPr/>
    </dgm:pt>
    <dgm:pt modelId="{3832E20A-5D5F-4CCD-8EBB-2B0AA0D03387}" type="pres">
      <dgm:prSet presAssocID="{5E4BA419-BAD0-41E4-8F5B-E591C0F84D11}" presName="Name37" presStyleLbl="parChTrans1D3" presStyleIdx="0" presStyleCnt="1"/>
      <dgm:spPr/>
    </dgm:pt>
    <dgm:pt modelId="{52014568-7C00-4E2F-B5E4-0CDEADF05CE1}" type="pres">
      <dgm:prSet presAssocID="{910B92AE-D27E-4917-958A-C39D362D4917}" presName="hierRoot2" presStyleCnt="0">
        <dgm:presLayoutVars>
          <dgm:hierBranch val="init"/>
        </dgm:presLayoutVars>
      </dgm:prSet>
      <dgm:spPr/>
    </dgm:pt>
    <dgm:pt modelId="{DCEE71C9-ACFA-4A35-A6F0-3E72F4ECD70D}" type="pres">
      <dgm:prSet presAssocID="{910B92AE-D27E-4917-958A-C39D362D4917}" presName="rootComposite" presStyleCnt="0"/>
      <dgm:spPr/>
    </dgm:pt>
    <dgm:pt modelId="{BB91C656-CFC8-42ED-83A1-D902F3A20DB5}" type="pres">
      <dgm:prSet presAssocID="{910B92AE-D27E-4917-958A-C39D362D4917}" presName="rootText" presStyleLbl="node3" presStyleIdx="0" presStyleCnt="1">
        <dgm:presLayoutVars>
          <dgm:chPref val="3"/>
        </dgm:presLayoutVars>
      </dgm:prSet>
      <dgm:spPr/>
    </dgm:pt>
    <dgm:pt modelId="{CA694C09-034E-4348-BE8B-570B59CA4370}" type="pres">
      <dgm:prSet presAssocID="{910B92AE-D27E-4917-958A-C39D362D4917}" presName="rootConnector" presStyleLbl="node3" presStyleIdx="0" presStyleCnt="1"/>
      <dgm:spPr/>
    </dgm:pt>
    <dgm:pt modelId="{447F4480-F525-4955-97C5-C080DF6D8700}" type="pres">
      <dgm:prSet presAssocID="{910B92AE-D27E-4917-958A-C39D362D4917}" presName="hierChild4" presStyleCnt="0"/>
      <dgm:spPr/>
    </dgm:pt>
    <dgm:pt modelId="{B25501AD-9EA8-4A6B-846B-8ED49D0DC72E}" type="pres">
      <dgm:prSet presAssocID="{910B92AE-D27E-4917-958A-C39D362D4917}" presName="hierChild5" presStyleCnt="0"/>
      <dgm:spPr/>
    </dgm:pt>
    <dgm:pt modelId="{34AF4983-DD69-4ABF-8E27-AD45E8FBD495}" type="pres">
      <dgm:prSet presAssocID="{16506A10-43E8-4A42-B73E-035C9FA88181}" presName="hierChild5" presStyleCnt="0"/>
      <dgm:spPr/>
    </dgm:pt>
    <dgm:pt modelId="{DE0B03EE-341C-4957-B67B-1713FEABAAAE}" type="pres">
      <dgm:prSet presAssocID="{94BAA489-1DF7-45E3-9495-5A2381439118}" presName="Name35" presStyleLbl="parChTrans1D2" presStyleIdx="1" presStyleCnt="6"/>
      <dgm:spPr/>
    </dgm:pt>
    <dgm:pt modelId="{3D69DAAC-E2FE-4A58-B2FA-A0DF62289BBC}" type="pres">
      <dgm:prSet presAssocID="{52918449-CE69-4D13-8B40-12579FB47C58}" presName="hierRoot2" presStyleCnt="0">
        <dgm:presLayoutVars>
          <dgm:hierBranch val="init"/>
        </dgm:presLayoutVars>
      </dgm:prSet>
      <dgm:spPr/>
    </dgm:pt>
    <dgm:pt modelId="{587CAF11-3BB8-41B5-8DB4-2FFADF6D90BF}" type="pres">
      <dgm:prSet presAssocID="{52918449-CE69-4D13-8B40-12579FB47C58}" presName="rootComposite" presStyleCnt="0"/>
      <dgm:spPr/>
    </dgm:pt>
    <dgm:pt modelId="{10DA8B8D-AB4E-433D-A0BE-D34B3474340A}" type="pres">
      <dgm:prSet presAssocID="{52918449-CE69-4D13-8B40-12579FB47C58}" presName="rootText" presStyleLbl="node2" presStyleIdx="1" presStyleCnt="6" custScaleY="167760">
        <dgm:presLayoutVars>
          <dgm:chPref val="3"/>
        </dgm:presLayoutVars>
      </dgm:prSet>
      <dgm:spPr/>
    </dgm:pt>
    <dgm:pt modelId="{85ECA34B-0A12-4C36-BB9B-32A8A163C4E2}" type="pres">
      <dgm:prSet presAssocID="{52918449-CE69-4D13-8B40-12579FB47C58}" presName="rootConnector" presStyleLbl="node2" presStyleIdx="1" presStyleCnt="6"/>
      <dgm:spPr/>
    </dgm:pt>
    <dgm:pt modelId="{0570E456-8068-4213-BB64-D5123F83C2F7}" type="pres">
      <dgm:prSet presAssocID="{52918449-CE69-4D13-8B40-12579FB47C58}" presName="hierChild4" presStyleCnt="0"/>
      <dgm:spPr/>
    </dgm:pt>
    <dgm:pt modelId="{19775901-700C-45C6-B85F-CA339AB49D50}" type="pres">
      <dgm:prSet presAssocID="{52918449-CE69-4D13-8B40-12579FB47C58}" presName="hierChild5" presStyleCnt="0"/>
      <dgm:spPr/>
    </dgm:pt>
    <dgm:pt modelId="{C1DAC421-2FBA-4F69-B785-FAD854763F17}" type="pres">
      <dgm:prSet presAssocID="{98D0EC90-9B4B-4113-A54D-E2662510BB50}" presName="Name35" presStyleLbl="parChTrans1D2" presStyleIdx="2" presStyleCnt="6"/>
      <dgm:spPr/>
    </dgm:pt>
    <dgm:pt modelId="{F8CD44A2-0464-4915-92BD-E3381353DE57}" type="pres">
      <dgm:prSet presAssocID="{99C81E61-DFC0-497B-9F55-9ED220085C47}" presName="hierRoot2" presStyleCnt="0">
        <dgm:presLayoutVars>
          <dgm:hierBranch val="init"/>
        </dgm:presLayoutVars>
      </dgm:prSet>
      <dgm:spPr/>
    </dgm:pt>
    <dgm:pt modelId="{1C944793-9C41-46B2-AAE4-92B6D9F2096B}" type="pres">
      <dgm:prSet presAssocID="{99C81E61-DFC0-497B-9F55-9ED220085C47}" presName="rootComposite" presStyleCnt="0"/>
      <dgm:spPr/>
    </dgm:pt>
    <dgm:pt modelId="{C6806D1D-77AA-499F-BACF-D07779FF8ABB}" type="pres">
      <dgm:prSet presAssocID="{99C81E61-DFC0-497B-9F55-9ED220085C47}" presName="rootText" presStyleLbl="node2" presStyleIdx="2" presStyleCnt="6" custScaleY="132271">
        <dgm:presLayoutVars>
          <dgm:chPref val="3"/>
        </dgm:presLayoutVars>
      </dgm:prSet>
      <dgm:spPr/>
    </dgm:pt>
    <dgm:pt modelId="{4FF152EC-67FE-4B64-BFD2-6B05A733916F}" type="pres">
      <dgm:prSet presAssocID="{99C81E61-DFC0-497B-9F55-9ED220085C47}" presName="rootConnector" presStyleLbl="node2" presStyleIdx="2" presStyleCnt="6"/>
      <dgm:spPr/>
    </dgm:pt>
    <dgm:pt modelId="{942B43CE-6CD8-456E-B134-CD1A940BCEBE}" type="pres">
      <dgm:prSet presAssocID="{99C81E61-DFC0-497B-9F55-9ED220085C47}" presName="hierChild4" presStyleCnt="0"/>
      <dgm:spPr/>
    </dgm:pt>
    <dgm:pt modelId="{27D05EF2-35D4-4834-AC26-ECA1E246D24B}" type="pres">
      <dgm:prSet presAssocID="{99C81E61-DFC0-497B-9F55-9ED220085C47}" presName="hierChild5" presStyleCnt="0"/>
      <dgm:spPr/>
    </dgm:pt>
    <dgm:pt modelId="{460BADB1-499B-40A6-9C51-FC3099AF0B8A}" type="pres">
      <dgm:prSet presAssocID="{F9221620-8DF7-4A1A-873F-2DCE640069A4}" presName="Name35" presStyleLbl="parChTrans1D2" presStyleIdx="3" presStyleCnt="6"/>
      <dgm:spPr/>
    </dgm:pt>
    <dgm:pt modelId="{CBB65466-76BA-4485-A97B-F7A2D98B47DF}" type="pres">
      <dgm:prSet presAssocID="{D7D59683-2032-4E9B-9F85-8317FDB60EE6}" presName="hierRoot2" presStyleCnt="0">
        <dgm:presLayoutVars>
          <dgm:hierBranch val="init"/>
        </dgm:presLayoutVars>
      </dgm:prSet>
      <dgm:spPr/>
    </dgm:pt>
    <dgm:pt modelId="{961A1225-3D71-435A-A9E4-2C939FC4EA53}" type="pres">
      <dgm:prSet presAssocID="{D7D59683-2032-4E9B-9F85-8317FDB60EE6}" presName="rootComposite" presStyleCnt="0"/>
      <dgm:spPr/>
    </dgm:pt>
    <dgm:pt modelId="{C7C357EC-7F7E-4FF0-8B9D-9DBA44F3CE29}" type="pres">
      <dgm:prSet presAssocID="{D7D59683-2032-4E9B-9F85-8317FDB60EE6}" presName="rootText" presStyleLbl="node2" presStyleIdx="3" presStyleCnt="6" custScaleY="124922">
        <dgm:presLayoutVars>
          <dgm:chPref val="3"/>
        </dgm:presLayoutVars>
      </dgm:prSet>
      <dgm:spPr/>
    </dgm:pt>
    <dgm:pt modelId="{BFF25170-D350-42A7-BD72-19113661EF86}" type="pres">
      <dgm:prSet presAssocID="{D7D59683-2032-4E9B-9F85-8317FDB60EE6}" presName="rootConnector" presStyleLbl="node2" presStyleIdx="3" presStyleCnt="6"/>
      <dgm:spPr/>
    </dgm:pt>
    <dgm:pt modelId="{E88911A1-7A68-4ED9-9967-16C80797D214}" type="pres">
      <dgm:prSet presAssocID="{D7D59683-2032-4E9B-9F85-8317FDB60EE6}" presName="hierChild4" presStyleCnt="0"/>
      <dgm:spPr/>
    </dgm:pt>
    <dgm:pt modelId="{7AD84200-CA8D-426A-BECE-D6D7060D3605}" type="pres">
      <dgm:prSet presAssocID="{D7D59683-2032-4E9B-9F85-8317FDB60EE6}" presName="hierChild5" presStyleCnt="0"/>
      <dgm:spPr/>
    </dgm:pt>
    <dgm:pt modelId="{2D45DC6D-1542-4B67-8A00-CE1840F6159B}" type="pres">
      <dgm:prSet presAssocID="{EE4BAA06-4A14-4D0E-BFB0-13F81CA79F32}" presName="Name35" presStyleLbl="parChTrans1D2" presStyleIdx="4" presStyleCnt="6"/>
      <dgm:spPr/>
    </dgm:pt>
    <dgm:pt modelId="{0A2295B6-79CB-456E-A2D0-4848524E0700}" type="pres">
      <dgm:prSet presAssocID="{6E9169DB-A60C-4937-9FAD-04113D2D461B}" presName="hierRoot2" presStyleCnt="0">
        <dgm:presLayoutVars>
          <dgm:hierBranch val="init"/>
        </dgm:presLayoutVars>
      </dgm:prSet>
      <dgm:spPr/>
    </dgm:pt>
    <dgm:pt modelId="{F53B587D-1947-4930-A923-78A159AB6176}" type="pres">
      <dgm:prSet presAssocID="{6E9169DB-A60C-4937-9FAD-04113D2D461B}" presName="rootComposite" presStyleCnt="0"/>
      <dgm:spPr/>
    </dgm:pt>
    <dgm:pt modelId="{4A33A4F3-A759-4E88-B3B5-7B90F37C3590}" type="pres">
      <dgm:prSet presAssocID="{6E9169DB-A60C-4937-9FAD-04113D2D461B}" presName="rootText" presStyleLbl="node2" presStyleIdx="4" presStyleCnt="6" custScaleY="132271">
        <dgm:presLayoutVars>
          <dgm:chPref val="3"/>
        </dgm:presLayoutVars>
      </dgm:prSet>
      <dgm:spPr/>
    </dgm:pt>
    <dgm:pt modelId="{352E1121-53B0-40AD-9172-F4628BB839ED}" type="pres">
      <dgm:prSet presAssocID="{6E9169DB-A60C-4937-9FAD-04113D2D461B}" presName="rootConnector" presStyleLbl="node2" presStyleIdx="4" presStyleCnt="6"/>
      <dgm:spPr/>
    </dgm:pt>
    <dgm:pt modelId="{53998A3D-8FDB-44C4-B057-D7968AB48152}" type="pres">
      <dgm:prSet presAssocID="{6E9169DB-A60C-4937-9FAD-04113D2D461B}" presName="hierChild4" presStyleCnt="0"/>
      <dgm:spPr/>
    </dgm:pt>
    <dgm:pt modelId="{0851BBDB-AE58-42FE-840C-C5794608B3E4}" type="pres">
      <dgm:prSet presAssocID="{6E9169DB-A60C-4937-9FAD-04113D2D461B}" presName="hierChild5" presStyleCnt="0"/>
      <dgm:spPr/>
    </dgm:pt>
    <dgm:pt modelId="{BDF661B3-16B4-47B4-B6F0-CFF3897A662B}" type="pres">
      <dgm:prSet presAssocID="{11A09FAC-F85F-4FCB-AC74-2B1BEBE5F7A3}" presName="Name35" presStyleLbl="parChTrans1D2" presStyleIdx="5" presStyleCnt="6"/>
      <dgm:spPr/>
    </dgm:pt>
    <dgm:pt modelId="{DC100C1A-6E4D-47BD-99FD-7E321F2BDC2E}" type="pres">
      <dgm:prSet presAssocID="{06DA1C32-28B2-4F49-A888-53AD5757E4C3}" presName="hierRoot2" presStyleCnt="0">
        <dgm:presLayoutVars>
          <dgm:hierBranch val="init"/>
        </dgm:presLayoutVars>
      </dgm:prSet>
      <dgm:spPr/>
    </dgm:pt>
    <dgm:pt modelId="{6D92ED32-3D82-4D0C-94FB-C45D216EBB15}" type="pres">
      <dgm:prSet presAssocID="{06DA1C32-28B2-4F49-A888-53AD5757E4C3}" presName="rootComposite" presStyleCnt="0"/>
      <dgm:spPr/>
    </dgm:pt>
    <dgm:pt modelId="{471FFEA4-FDF0-4E97-9998-F54CEE381010}" type="pres">
      <dgm:prSet presAssocID="{06DA1C32-28B2-4F49-A888-53AD5757E4C3}" presName="rootText" presStyleLbl="node2" presStyleIdx="5" presStyleCnt="6" custScaleY="128710">
        <dgm:presLayoutVars>
          <dgm:chPref val="3"/>
        </dgm:presLayoutVars>
      </dgm:prSet>
      <dgm:spPr/>
    </dgm:pt>
    <dgm:pt modelId="{3842DE95-1D2A-4274-B1A0-F34C8547ED03}" type="pres">
      <dgm:prSet presAssocID="{06DA1C32-28B2-4F49-A888-53AD5757E4C3}" presName="rootConnector" presStyleLbl="node2" presStyleIdx="5" presStyleCnt="6"/>
      <dgm:spPr/>
    </dgm:pt>
    <dgm:pt modelId="{457299B3-A6CE-49BB-AE99-44755DEE4121}" type="pres">
      <dgm:prSet presAssocID="{06DA1C32-28B2-4F49-A888-53AD5757E4C3}" presName="hierChild4" presStyleCnt="0"/>
      <dgm:spPr/>
    </dgm:pt>
    <dgm:pt modelId="{5EC36A15-54DF-431C-9851-0AB2D1264BA2}" type="pres">
      <dgm:prSet presAssocID="{06DA1C32-28B2-4F49-A888-53AD5757E4C3}" presName="hierChild5" presStyleCnt="0"/>
      <dgm:spPr/>
    </dgm:pt>
    <dgm:pt modelId="{9D86C8CD-F61E-4AF5-8FC5-C08421ED5639}" type="pres">
      <dgm:prSet presAssocID="{0D7E5BCD-91DC-4F9D-853A-33B18E716E83}" presName="hierChild3" presStyleCnt="0"/>
      <dgm:spPr/>
    </dgm:pt>
  </dgm:ptLst>
  <dgm:cxnLst>
    <dgm:cxn modelId="{97BC4A0C-08CE-4A2B-8DD3-6271F636EC2A}" type="presOf" srcId="{16506A10-43E8-4A42-B73E-035C9FA88181}" destId="{09A06C92-7A08-4685-B400-F7DA80B7DB86}" srcOrd="1" destOrd="0" presId="urn:microsoft.com/office/officeart/2005/8/layout/orgChart1"/>
    <dgm:cxn modelId="{BB5F4C1D-DD6C-4F32-8A81-3AB0836A6662}" type="presOf" srcId="{6E9169DB-A60C-4937-9FAD-04113D2D461B}" destId="{352E1121-53B0-40AD-9172-F4628BB839ED}" srcOrd="1" destOrd="0" presId="urn:microsoft.com/office/officeart/2005/8/layout/orgChart1"/>
    <dgm:cxn modelId="{376BC51D-2F87-4D5E-BBA8-0C9A66D31D8C}" type="presOf" srcId="{D7D59683-2032-4E9B-9F85-8317FDB60EE6}" destId="{C7C357EC-7F7E-4FF0-8B9D-9DBA44F3CE29}" srcOrd="0" destOrd="0" presId="urn:microsoft.com/office/officeart/2005/8/layout/orgChart1"/>
    <dgm:cxn modelId="{E6FB7923-DF41-1A4A-A28C-00BB8CF0F9A6}" type="presOf" srcId="{0D7E5BCD-91DC-4F9D-853A-33B18E716E83}" destId="{02A174D2-0664-4E1F-8FDE-7FCAC9EE3E05}" srcOrd="1" destOrd="0" presId="urn:microsoft.com/office/officeart/2005/8/layout/orgChart1"/>
    <dgm:cxn modelId="{6536AF23-E01A-6348-9717-019E856F06AD}" type="presOf" srcId="{0D7E5BCD-91DC-4F9D-853A-33B18E716E83}" destId="{946EF827-F1B5-44DD-8701-967E281F1A2C}" srcOrd="0" destOrd="0" presId="urn:microsoft.com/office/officeart/2005/8/layout/orgChart1"/>
    <dgm:cxn modelId="{19C25738-382D-42C3-AC4F-15F03E668B04}" type="presOf" srcId="{52918449-CE69-4D13-8B40-12579FB47C58}" destId="{85ECA34B-0A12-4C36-BB9B-32A8A163C4E2}" srcOrd="1" destOrd="0" presId="urn:microsoft.com/office/officeart/2005/8/layout/orgChart1"/>
    <dgm:cxn modelId="{7102BF3A-C03A-4533-96C8-5F7334F2012D}" type="presOf" srcId="{11A09FAC-F85F-4FCB-AC74-2B1BEBE5F7A3}" destId="{BDF661B3-16B4-47B4-B6F0-CFF3897A662B}" srcOrd="0" destOrd="0" presId="urn:microsoft.com/office/officeart/2005/8/layout/orgChart1"/>
    <dgm:cxn modelId="{B613A93B-A481-44B6-B80E-503687234C1F}" srcId="{0D7E5BCD-91DC-4F9D-853A-33B18E716E83}" destId="{16506A10-43E8-4A42-B73E-035C9FA88181}" srcOrd="0" destOrd="0" parTransId="{25DB6F19-8005-40AD-9FE3-6D340B704423}" sibTransId="{E6B55978-2A1D-49F1-901B-9A85A7677935}"/>
    <dgm:cxn modelId="{04F3DA41-D292-43FB-B247-564981096CC2}" type="presOf" srcId="{94BAA489-1DF7-45E3-9495-5A2381439118}" destId="{DE0B03EE-341C-4957-B67B-1713FEABAAAE}" srcOrd="0" destOrd="0" presId="urn:microsoft.com/office/officeart/2005/8/layout/orgChart1"/>
    <dgm:cxn modelId="{4B6F7950-D97B-47F5-A777-C46DD87E71A6}" srcId="{0D7E5BCD-91DC-4F9D-853A-33B18E716E83}" destId="{D7D59683-2032-4E9B-9F85-8317FDB60EE6}" srcOrd="3" destOrd="0" parTransId="{F9221620-8DF7-4A1A-873F-2DCE640069A4}" sibTransId="{4C9E69A2-EA8B-4E05-AFA9-9852B30DA9BC}"/>
    <dgm:cxn modelId="{7E79BE81-04D0-4B27-98C9-5A85DF0A0F13}" srcId="{0D7E5BCD-91DC-4F9D-853A-33B18E716E83}" destId="{06DA1C32-28B2-4F49-A888-53AD5757E4C3}" srcOrd="5" destOrd="0" parTransId="{11A09FAC-F85F-4FCB-AC74-2B1BEBE5F7A3}" sibTransId="{5D39330C-5667-46F2-8ACC-7F228DF223AF}"/>
    <dgm:cxn modelId="{C723FB89-C13F-496D-B5A6-8F5D121F2CB6}" srcId="{0D7E5BCD-91DC-4F9D-853A-33B18E716E83}" destId="{6E9169DB-A60C-4937-9FAD-04113D2D461B}" srcOrd="4" destOrd="0" parTransId="{EE4BAA06-4A14-4D0E-BFB0-13F81CA79F32}" sibTransId="{B2E189D6-8F25-4F49-AD37-A891580FE467}"/>
    <dgm:cxn modelId="{F64CB093-6401-FA44-BC92-3413D411C7AB}" type="presOf" srcId="{0C0000B0-2618-4DB4-B729-755E247DAE42}" destId="{61D54593-4D24-42BA-87CD-CDFEB3132C31}" srcOrd="0" destOrd="0" presId="urn:microsoft.com/office/officeart/2005/8/layout/orgChart1"/>
    <dgm:cxn modelId="{6AF1EC99-6B8D-4348-A3C2-41104BCE9B2D}" type="presOf" srcId="{910B92AE-D27E-4917-958A-C39D362D4917}" destId="{BB91C656-CFC8-42ED-83A1-D902F3A20DB5}" srcOrd="0" destOrd="0" presId="urn:microsoft.com/office/officeart/2005/8/layout/orgChart1"/>
    <dgm:cxn modelId="{6349CA9F-928A-43D9-B6A8-D29C2E52403E}" type="presOf" srcId="{5E4BA419-BAD0-41E4-8F5B-E591C0F84D11}" destId="{3832E20A-5D5F-4CCD-8EBB-2B0AA0D03387}" srcOrd="0" destOrd="0" presId="urn:microsoft.com/office/officeart/2005/8/layout/orgChart1"/>
    <dgm:cxn modelId="{48D1F9AF-C8E1-4C8D-AADA-BCC0EE2B1ACA}" type="presOf" srcId="{D7D59683-2032-4E9B-9F85-8317FDB60EE6}" destId="{BFF25170-D350-42A7-BD72-19113661EF86}" srcOrd="1" destOrd="0" presId="urn:microsoft.com/office/officeart/2005/8/layout/orgChart1"/>
    <dgm:cxn modelId="{D83058B0-D2D2-487D-8F23-0B1BF0FBA249}" type="presOf" srcId="{06DA1C32-28B2-4F49-A888-53AD5757E4C3}" destId="{471FFEA4-FDF0-4E97-9998-F54CEE381010}" srcOrd="0" destOrd="0" presId="urn:microsoft.com/office/officeart/2005/8/layout/orgChart1"/>
    <dgm:cxn modelId="{E69F9FB1-E778-4938-822C-539D5C8482E5}" type="presOf" srcId="{99C81E61-DFC0-497B-9F55-9ED220085C47}" destId="{4FF152EC-67FE-4B64-BFD2-6B05A733916F}" srcOrd="1" destOrd="0" presId="urn:microsoft.com/office/officeart/2005/8/layout/orgChart1"/>
    <dgm:cxn modelId="{9A5AB7B5-CBB0-4EC1-BC60-E01165A54DC2}" srcId="{0D7E5BCD-91DC-4F9D-853A-33B18E716E83}" destId="{52918449-CE69-4D13-8B40-12579FB47C58}" srcOrd="1" destOrd="0" parTransId="{94BAA489-1DF7-45E3-9495-5A2381439118}" sibTransId="{153F6A0A-5DA4-42CC-9439-A41DBFEB8AAF}"/>
    <dgm:cxn modelId="{72AE33B8-B56A-4650-A6A5-2071A98B919C}" type="presOf" srcId="{52918449-CE69-4D13-8B40-12579FB47C58}" destId="{10DA8B8D-AB4E-433D-A0BE-D34B3474340A}" srcOrd="0" destOrd="0" presId="urn:microsoft.com/office/officeart/2005/8/layout/orgChart1"/>
    <dgm:cxn modelId="{9CCF1BC9-985B-48BB-8CFD-705C559EBC6C}" srcId="{0D7E5BCD-91DC-4F9D-853A-33B18E716E83}" destId="{99C81E61-DFC0-497B-9F55-9ED220085C47}" srcOrd="2" destOrd="0" parTransId="{98D0EC90-9B4B-4113-A54D-E2662510BB50}" sibTransId="{84A36047-8545-4C34-AD80-030262E84381}"/>
    <dgm:cxn modelId="{CC4826CD-0402-4375-BD6A-833E7F0C8F4D}" type="presOf" srcId="{F9221620-8DF7-4A1A-873F-2DCE640069A4}" destId="{460BADB1-499B-40A6-9C51-FC3099AF0B8A}" srcOrd="0" destOrd="0" presId="urn:microsoft.com/office/officeart/2005/8/layout/orgChart1"/>
    <dgm:cxn modelId="{005EEDDA-AEFD-459B-88F1-C280128906A5}" srcId="{16506A10-43E8-4A42-B73E-035C9FA88181}" destId="{910B92AE-D27E-4917-958A-C39D362D4917}" srcOrd="0" destOrd="0" parTransId="{5E4BA419-BAD0-41E4-8F5B-E591C0F84D11}" sibTransId="{96296BBC-2312-458B-9628-31B789E6DF9C}"/>
    <dgm:cxn modelId="{D61BFCDF-6436-4032-89B9-ED7FDCAB8581}" type="presOf" srcId="{98D0EC90-9B4B-4113-A54D-E2662510BB50}" destId="{C1DAC421-2FBA-4F69-B785-FAD854763F17}" srcOrd="0" destOrd="0" presId="urn:microsoft.com/office/officeart/2005/8/layout/orgChart1"/>
    <dgm:cxn modelId="{5E3207EC-8723-49E5-934B-C7A9725214B0}" srcId="{0C0000B0-2618-4DB4-B729-755E247DAE42}" destId="{0D7E5BCD-91DC-4F9D-853A-33B18E716E83}" srcOrd="0" destOrd="0" parTransId="{5E261FB9-A70B-4BEF-87BD-6BF0075997C0}" sibTransId="{748ED6E5-7A31-4151-A160-8527413E2212}"/>
    <dgm:cxn modelId="{F5C08AEC-2E72-4C6D-B5FC-6F032F7232A0}" type="presOf" srcId="{6E9169DB-A60C-4937-9FAD-04113D2D461B}" destId="{4A33A4F3-A759-4E88-B3B5-7B90F37C3590}" srcOrd="0" destOrd="0" presId="urn:microsoft.com/office/officeart/2005/8/layout/orgChart1"/>
    <dgm:cxn modelId="{226EE2F0-9DBA-4F3D-A6E0-959CAB6312DA}" type="presOf" srcId="{16506A10-43E8-4A42-B73E-035C9FA88181}" destId="{C8F74AB1-9F60-408D-BF60-34DCBA5D01FB}" srcOrd="0" destOrd="0" presId="urn:microsoft.com/office/officeart/2005/8/layout/orgChart1"/>
    <dgm:cxn modelId="{485C1FF1-746F-446E-B6E5-2F6FDF9FDEF2}" type="presOf" srcId="{910B92AE-D27E-4917-958A-C39D362D4917}" destId="{CA694C09-034E-4348-BE8B-570B59CA4370}" srcOrd="1" destOrd="0" presId="urn:microsoft.com/office/officeart/2005/8/layout/orgChart1"/>
    <dgm:cxn modelId="{030E77F5-BFBD-4960-AD19-34B67806E2BB}" type="presOf" srcId="{25DB6F19-8005-40AD-9FE3-6D340B704423}" destId="{08E0C51D-ABB9-4B95-B27A-BF9CF1942DB3}" srcOrd="0" destOrd="0" presId="urn:microsoft.com/office/officeart/2005/8/layout/orgChart1"/>
    <dgm:cxn modelId="{4A43B7F9-4D47-4E6F-B055-260122E33345}" type="presOf" srcId="{06DA1C32-28B2-4F49-A888-53AD5757E4C3}" destId="{3842DE95-1D2A-4274-B1A0-F34C8547ED03}" srcOrd="1" destOrd="0" presId="urn:microsoft.com/office/officeart/2005/8/layout/orgChart1"/>
    <dgm:cxn modelId="{11E76AFC-AC38-4280-870D-CABE30CA2032}" type="presOf" srcId="{99C81E61-DFC0-497B-9F55-9ED220085C47}" destId="{C6806D1D-77AA-499F-BACF-D07779FF8ABB}" srcOrd="0" destOrd="0" presId="urn:microsoft.com/office/officeart/2005/8/layout/orgChart1"/>
    <dgm:cxn modelId="{0DBCDAFF-2C7E-44A8-8409-24352F06398A}" type="presOf" srcId="{EE4BAA06-4A14-4D0E-BFB0-13F81CA79F32}" destId="{2D45DC6D-1542-4B67-8A00-CE1840F6159B}" srcOrd="0" destOrd="0" presId="urn:microsoft.com/office/officeart/2005/8/layout/orgChart1"/>
    <dgm:cxn modelId="{85F83D97-D077-8748-B0E2-700452A79C27}" type="presParOf" srcId="{61D54593-4D24-42BA-87CD-CDFEB3132C31}" destId="{D677B10B-6F0C-4F28-B2BD-F73A6DA55510}" srcOrd="0" destOrd="0" presId="urn:microsoft.com/office/officeart/2005/8/layout/orgChart1"/>
    <dgm:cxn modelId="{0A53DEC2-9CC3-5C4D-8739-E3E132C9D5AE}" type="presParOf" srcId="{D677B10B-6F0C-4F28-B2BD-F73A6DA55510}" destId="{DEF600F4-93E3-4640-8E63-1BA824996915}" srcOrd="0" destOrd="0" presId="urn:microsoft.com/office/officeart/2005/8/layout/orgChart1"/>
    <dgm:cxn modelId="{810F9D73-1B34-E642-8C00-D0756A2D4386}" type="presParOf" srcId="{DEF600F4-93E3-4640-8E63-1BA824996915}" destId="{946EF827-F1B5-44DD-8701-967E281F1A2C}" srcOrd="0" destOrd="0" presId="urn:microsoft.com/office/officeart/2005/8/layout/orgChart1"/>
    <dgm:cxn modelId="{56CAD492-5C64-B147-8847-66019DDD88DB}" type="presParOf" srcId="{DEF600F4-93E3-4640-8E63-1BA824996915}" destId="{02A174D2-0664-4E1F-8FDE-7FCAC9EE3E05}" srcOrd="1" destOrd="0" presId="urn:microsoft.com/office/officeart/2005/8/layout/orgChart1"/>
    <dgm:cxn modelId="{12BC53F5-D92E-9F4A-9601-69F03516743E}" type="presParOf" srcId="{D677B10B-6F0C-4F28-B2BD-F73A6DA55510}" destId="{4E278B5F-BCDF-4893-8B48-A4C9CAC1B20B}" srcOrd="1" destOrd="0" presId="urn:microsoft.com/office/officeart/2005/8/layout/orgChart1"/>
    <dgm:cxn modelId="{1CD705D3-2CBB-4F7B-A626-7B5B456F1CF4}" type="presParOf" srcId="{4E278B5F-BCDF-4893-8B48-A4C9CAC1B20B}" destId="{08E0C51D-ABB9-4B95-B27A-BF9CF1942DB3}" srcOrd="0" destOrd="0" presId="urn:microsoft.com/office/officeart/2005/8/layout/orgChart1"/>
    <dgm:cxn modelId="{87F7CA94-4B0A-4944-9524-C2B7CA8F82D3}" type="presParOf" srcId="{4E278B5F-BCDF-4893-8B48-A4C9CAC1B20B}" destId="{1FB21B3A-9D51-486F-9348-60FF4F185E48}" srcOrd="1" destOrd="0" presId="urn:microsoft.com/office/officeart/2005/8/layout/orgChart1"/>
    <dgm:cxn modelId="{583B0CD5-BDCC-4040-BCDB-87924678C4B1}" type="presParOf" srcId="{1FB21B3A-9D51-486F-9348-60FF4F185E48}" destId="{9793F0B3-6478-42B4-A18F-70DE8F4DADFC}" srcOrd="0" destOrd="0" presId="urn:microsoft.com/office/officeart/2005/8/layout/orgChart1"/>
    <dgm:cxn modelId="{43323788-E0CE-45A9-9414-CB8674F369B2}" type="presParOf" srcId="{9793F0B3-6478-42B4-A18F-70DE8F4DADFC}" destId="{C8F74AB1-9F60-408D-BF60-34DCBA5D01FB}" srcOrd="0" destOrd="0" presId="urn:microsoft.com/office/officeart/2005/8/layout/orgChart1"/>
    <dgm:cxn modelId="{28604F79-56C8-4975-8083-696BCA14DE13}" type="presParOf" srcId="{9793F0B3-6478-42B4-A18F-70DE8F4DADFC}" destId="{09A06C92-7A08-4685-B400-F7DA80B7DB86}" srcOrd="1" destOrd="0" presId="urn:microsoft.com/office/officeart/2005/8/layout/orgChart1"/>
    <dgm:cxn modelId="{45E6A8FF-A0EE-4B07-848F-93E348678686}" type="presParOf" srcId="{1FB21B3A-9D51-486F-9348-60FF4F185E48}" destId="{83C11AD3-9B54-4957-83BE-903E418D1EBF}" srcOrd="1" destOrd="0" presId="urn:microsoft.com/office/officeart/2005/8/layout/orgChart1"/>
    <dgm:cxn modelId="{5D77B0C9-91DA-4574-8BC4-72B7C05DD810}" type="presParOf" srcId="{83C11AD3-9B54-4957-83BE-903E418D1EBF}" destId="{3832E20A-5D5F-4CCD-8EBB-2B0AA0D03387}" srcOrd="0" destOrd="0" presId="urn:microsoft.com/office/officeart/2005/8/layout/orgChart1"/>
    <dgm:cxn modelId="{2F3FC170-BE23-482F-97C5-FEC19F858E37}" type="presParOf" srcId="{83C11AD3-9B54-4957-83BE-903E418D1EBF}" destId="{52014568-7C00-4E2F-B5E4-0CDEADF05CE1}" srcOrd="1" destOrd="0" presId="urn:microsoft.com/office/officeart/2005/8/layout/orgChart1"/>
    <dgm:cxn modelId="{C27EF76E-2978-439F-9EB4-D0DC8862D817}" type="presParOf" srcId="{52014568-7C00-4E2F-B5E4-0CDEADF05CE1}" destId="{DCEE71C9-ACFA-4A35-A6F0-3E72F4ECD70D}" srcOrd="0" destOrd="0" presId="urn:microsoft.com/office/officeart/2005/8/layout/orgChart1"/>
    <dgm:cxn modelId="{11B3C381-0AC8-47D7-A68C-E3D0564F0C44}" type="presParOf" srcId="{DCEE71C9-ACFA-4A35-A6F0-3E72F4ECD70D}" destId="{BB91C656-CFC8-42ED-83A1-D902F3A20DB5}" srcOrd="0" destOrd="0" presId="urn:microsoft.com/office/officeart/2005/8/layout/orgChart1"/>
    <dgm:cxn modelId="{76BD3666-2428-44CF-BCBA-13F7FE596F42}" type="presParOf" srcId="{DCEE71C9-ACFA-4A35-A6F0-3E72F4ECD70D}" destId="{CA694C09-034E-4348-BE8B-570B59CA4370}" srcOrd="1" destOrd="0" presId="urn:microsoft.com/office/officeart/2005/8/layout/orgChart1"/>
    <dgm:cxn modelId="{D3ED878C-6796-46FB-93E5-75A902ECEEF9}" type="presParOf" srcId="{52014568-7C00-4E2F-B5E4-0CDEADF05CE1}" destId="{447F4480-F525-4955-97C5-C080DF6D8700}" srcOrd="1" destOrd="0" presId="urn:microsoft.com/office/officeart/2005/8/layout/orgChart1"/>
    <dgm:cxn modelId="{F4010D68-9823-43B9-9AA5-80BE708090C3}" type="presParOf" srcId="{52014568-7C00-4E2F-B5E4-0CDEADF05CE1}" destId="{B25501AD-9EA8-4A6B-846B-8ED49D0DC72E}" srcOrd="2" destOrd="0" presId="urn:microsoft.com/office/officeart/2005/8/layout/orgChart1"/>
    <dgm:cxn modelId="{203B6FD2-D7E8-40C2-965D-8056419A9B1D}" type="presParOf" srcId="{1FB21B3A-9D51-486F-9348-60FF4F185E48}" destId="{34AF4983-DD69-4ABF-8E27-AD45E8FBD495}" srcOrd="2" destOrd="0" presId="urn:microsoft.com/office/officeart/2005/8/layout/orgChart1"/>
    <dgm:cxn modelId="{20AC3826-8CBD-40E2-A091-9498F70C646D}" type="presParOf" srcId="{4E278B5F-BCDF-4893-8B48-A4C9CAC1B20B}" destId="{DE0B03EE-341C-4957-B67B-1713FEABAAAE}" srcOrd="2" destOrd="0" presId="urn:microsoft.com/office/officeart/2005/8/layout/orgChart1"/>
    <dgm:cxn modelId="{BD6E0753-7595-4EF3-A09A-92D7A9893BDE}" type="presParOf" srcId="{4E278B5F-BCDF-4893-8B48-A4C9CAC1B20B}" destId="{3D69DAAC-E2FE-4A58-B2FA-A0DF62289BBC}" srcOrd="3" destOrd="0" presId="urn:microsoft.com/office/officeart/2005/8/layout/orgChart1"/>
    <dgm:cxn modelId="{B5C9F84F-2D2E-40A2-9ACE-81A5F1F5F641}" type="presParOf" srcId="{3D69DAAC-E2FE-4A58-B2FA-A0DF62289BBC}" destId="{587CAF11-3BB8-41B5-8DB4-2FFADF6D90BF}" srcOrd="0" destOrd="0" presId="urn:microsoft.com/office/officeart/2005/8/layout/orgChart1"/>
    <dgm:cxn modelId="{AF855D74-7C4C-463E-9980-89F69555590D}" type="presParOf" srcId="{587CAF11-3BB8-41B5-8DB4-2FFADF6D90BF}" destId="{10DA8B8D-AB4E-433D-A0BE-D34B3474340A}" srcOrd="0" destOrd="0" presId="urn:microsoft.com/office/officeart/2005/8/layout/orgChart1"/>
    <dgm:cxn modelId="{46E8E101-FBE7-4837-BE30-32E83E1CB438}" type="presParOf" srcId="{587CAF11-3BB8-41B5-8DB4-2FFADF6D90BF}" destId="{85ECA34B-0A12-4C36-BB9B-32A8A163C4E2}" srcOrd="1" destOrd="0" presId="urn:microsoft.com/office/officeart/2005/8/layout/orgChart1"/>
    <dgm:cxn modelId="{0C89F19D-2954-4F4F-8A6D-519066308A1B}" type="presParOf" srcId="{3D69DAAC-E2FE-4A58-B2FA-A0DF62289BBC}" destId="{0570E456-8068-4213-BB64-D5123F83C2F7}" srcOrd="1" destOrd="0" presId="urn:microsoft.com/office/officeart/2005/8/layout/orgChart1"/>
    <dgm:cxn modelId="{973025DF-859B-409C-9B7D-31F166D70BA3}" type="presParOf" srcId="{3D69DAAC-E2FE-4A58-B2FA-A0DF62289BBC}" destId="{19775901-700C-45C6-B85F-CA339AB49D50}" srcOrd="2" destOrd="0" presId="urn:microsoft.com/office/officeart/2005/8/layout/orgChart1"/>
    <dgm:cxn modelId="{D09457B6-0F44-4C41-A63F-F7B2C170C415}" type="presParOf" srcId="{4E278B5F-BCDF-4893-8B48-A4C9CAC1B20B}" destId="{C1DAC421-2FBA-4F69-B785-FAD854763F17}" srcOrd="4" destOrd="0" presId="urn:microsoft.com/office/officeart/2005/8/layout/orgChart1"/>
    <dgm:cxn modelId="{1745DE7C-B8D9-47B4-8692-22EFEEACE949}" type="presParOf" srcId="{4E278B5F-BCDF-4893-8B48-A4C9CAC1B20B}" destId="{F8CD44A2-0464-4915-92BD-E3381353DE57}" srcOrd="5" destOrd="0" presId="urn:microsoft.com/office/officeart/2005/8/layout/orgChart1"/>
    <dgm:cxn modelId="{D49B2375-F6C3-4517-88C3-41917646764B}" type="presParOf" srcId="{F8CD44A2-0464-4915-92BD-E3381353DE57}" destId="{1C944793-9C41-46B2-AAE4-92B6D9F2096B}" srcOrd="0" destOrd="0" presId="urn:microsoft.com/office/officeart/2005/8/layout/orgChart1"/>
    <dgm:cxn modelId="{634EA4CB-C77C-44AB-83B6-06CD7DBFFA07}" type="presParOf" srcId="{1C944793-9C41-46B2-AAE4-92B6D9F2096B}" destId="{C6806D1D-77AA-499F-BACF-D07779FF8ABB}" srcOrd="0" destOrd="0" presId="urn:microsoft.com/office/officeart/2005/8/layout/orgChart1"/>
    <dgm:cxn modelId="{76262A0C-EE4B-4230-A546-C48523A216B6}" type="presParOf" srcId="{1C944793-9C41-46B2-AAE4-92B6D9F2096B}" destId="{4FF152EC-67FE-4B64-BFD2-6B05A733916F}" srcOrd="1" destOrd="0" presId="urn:microsoft.com/office/officeart/2005/8/layout/orgChart1"/>
    <dgm:cxn modelId="{8B649BB3-C7AA-495E-9EBF-33F3ACDC7D87}" type="presParOf" srcId="{F8CD44A2-0464-4915-92BD-E3381353DE57}" destId="{942B43CE-6CD8-456E-B134-CD1A940BCEBE}" srcOrd="1" destOrd="0" presId="urn:microsoft.com/office/officeart/2005/8/layout/orgChart1"/>
    <dgm:cxn modelId="{29DCF107-A354-44B5-BCD9-4517E2C3AA04}" type="presParOf" srcId="{F8CD44A2-0464-4915-92BD-E3381353DE57}" destId="{27D05EF2-35D4-4834-AC26-ECA1E246D24B}" srcOrd="2" destOrd="0" presId="urn:microsoft.com/office/officeart/2005/8/layout/orgChart1"/>
    <dgm:cxn modelId="{F75BB9C9-7FDE-4D19-817F-07CB10432BAE}" type="presParOf" srcId="{4E278B5F-BCDF-4893-8B48-A4C9CAC1B20B}" destId="{460BADB1-499B-40A6-9C51-FC3099AF0B8A}" srcOrd="6" destOrd="0" presId="urn:microsoft.com/office/officeart/2005/8/layout/orgChart1"/>
    <dgm:cxn modelId="{674B3B20-EDDD-4455-A543-5C7777407D55}" type="presParOf" srcId="{4E278B5F-BCDF-4893-8B48-A4C9CAC1B20B}" destId="{CBB65466-76BA-4485-A97B-F7A2D98B47DF}" srcOrd="7" destOrd="0" presId="urn:microsoft.com/office/officeart/2005/8/layout/orgChart1"/>
    <dgm:cxn modelId="{C0FFE327-CE5E-4D44-ADA9-6D9CD31F643B}" type="presParOf" srcId="{CBB65466-76BA-4485-A97B-F7A2D98B47DF}" destId="{961A1225-3D71-435A-A9E4-2C939FC4EA53}" srcOrd="0" destOrd="0" presId="urn:microsoft.com/office/officeart/2005/8/layout/orgChart1"/>
    <dgm:cxn modelId="{68402512-CF33-44C5-A58A-32EED5DF88B6}" type="presParOf" srcId="{961A1225-3D71-435A-A9E4-2C939FC4EA53}" destId="{C7C357EC-7F7E-4FF0-8B9D-9DBA44F3CE29}" srcOrd="0" destOrd="0" presId="urn:microsoft.com/office/officeart/2005/8/layout/orgChart1"/>
    <dgm:cxn modelId="{1641D8CB-78F4-4028-8B64-77714B28CABF}" type="presParOf" srcId="{961A1225-3D71-435A-A9E4-2C939FC4EA53}" destId="{BFF25170-D350-42A7-BD72-19113661EF86}" srcOrd="1" destOrd="0" presId="urn:microsoft.com/office/officeart/2005/8/layout/orgChart1"/>
    <dgm:cxn modelId="{D2C9D068-C1FA-4ADA-A882-17FEC85CC720}" type="presParOf" srcId="{CBB65466-76BA-4485-A97B-F7A2D98B47DF}" destId="{E88911A1-7A68-4ED9-9967-16C80797D214}" srcOrd="1" destOrd="0" presId="urn:microsoft.com/office/officeart/2005/8/layout/orgChart1"/>
    <dgm:cxn modelId="{58BF2F8B-1C9A-493C-8EA9-E3CB841BE61D}" type="presParOf" srcId="{CBB65466-76BA-4485-A97B-F7A2D98B47DF}" destId="{7AD84200-CA8D-426A-BECE-D6D7060D3605}" srcOrd="2" destOrd="0" presId="urn:microsoft.com/office/officeart/2005/8/layout/orgChart1"/>
    <dgm:cxn modelId="{F719B8A7-4990-4273-AF49-5458D1A15A14}" type="presParOf" srcId="{4E278B5F-BCDF-4893-8B48-A4C9CAC1B20B}" destId="{2D45DC6D-1542-4B67-8A00-CE1840F6159B}" srcOrd="8" destOrd="0" presId="urn:microsoft.com/office/officeart/2005/8/layout/orgChart1"/>
    <dgm:cxn modelId="{609CEBC6-282A-467E-B260-22E0E2C6932A}" type="presParOf" srcId="{4E278B5F-BCDF-4893-8B48-A4C9CAC1B20B}" destId="{0A2295B6-79CB-456E-A2D0-4848524E0700}" srcOrd="9" destOrd="0" presId="urn:microsoft.com/office/officeart/2005/8/layout/orgChart1"/>
    <dgm:cxn modelId="{695B3CB2-83C4-4CC2-BA06-FF3AAAABBB00}" type="presParOf" srcId="{0A2295B6-79CB-456E-A2D0-4848524E0700}" destId="{F53B587D-1947-4930-A923-78A159AB6176}" srcOrd="0" destOrd="0" presId="urn:microsoft.com/office/officeart/2005/8/layout/orgChart1"/>
    <dgm:cxn modelId="{EB7E6DA1-CB72-49D8-B485-BA7E75527676}" type="presParOf" srcId="{F53B587D-1947-4930-A923-78A159AB6176}" destId="{4A33A4F3-A759-4E88-B3B5-7B90F37C3590}" srcOrd="0" destOrd="0" presId="urn:microsoft.com/office/officeart/2005/8/layout/orgChart1"/>
    <dgm:cxn modelId="{FF4C4CA6-2D87-473F-BC81-F8D17E885277}" type="presParOf" srcId="{F53B587D-1947-4930-A923-78A159AB6176}" destId="{352E1121-53B0-40AD-9172-F4628BB839ED}" srcOrd="1" destOrd="0" presId="urn:microsoft.com/office/officeart/2005/8/layout/orgChart1"/>
    <dgm:cxn modelId="{264DAADF-ABDE-47EF-8674-2AB15AA96E2B}" type="presParOf" srcId="{0A2295B6-79CB-456E-A2D0-4848524E0700}" destId="{53998A3D-8FDB-44C4-B057-D7968AB48152}" srcOrd="1" destOrd="0" presId="urn:microsoft.com/office/officeart/2005/8/layout/orgChart1"/>
    <dgm:cxn modelId="{259A90EC-9E35-40B6-B359-562D31790C78}" type="presParOf" srcId="{0A2295B6-79CB-456E-A2D0-4848524E0700}" destId="{0851BBDB-AE58-42FE-840C-C5794608B3E4}" srcOrd="2" destOrd="0" presId="urn:microsoft.com/office/officeart/2005/8/layout/orgChart1"/>
    <dgm:cxn modelId="{B5EF3DFB-12B4-402B-A10E-305B3633B02E}" type="presParOf" srcId="{4E278B5F-BCDF-4893-8B48-A4C9CAC1B20B}" destId="{BDF661B3-16B4-47B4-B6F0-CFF3897A662B}" srcOrd="10" destOrd="0" presId="urn:microsoft.com/office/officeart/2005/8/layout/orgChart1"/>
    <dgm:cxn modelId="{E80F110E-884C-4CB4-BC79-D903AEE30BA3}" type="presParOf" srcId="{4E278B5F-BCDF-4893-8B48-A4C9CAC1B20B}" destId="{DC100C1A-6E4D-47BD-99FD-7E321F2BDC2E}" srcOrd="11" destOrd="0" presId="urn:microsoft.com/office/officeart/2005/8/layout/orgChart1"/>
    <dgm:cxn modelId="{81EE421B-2E38-41EB-8F08-8ADFAA50148A}" type="presParOf" srcId="{DC100C1A-6E4D-47BD-99FD-7E321F2BDC2E}" destId="{6D92ED32-3D82-4D0C-94FB-C45D216EBB15}" srcOrd="0" destOrd="0" presId="urn:microsoft.com/office/officeart/2005/8/layout/orgChart1"/>
    <dgm:cxn modelId="{AE72FC0A-3597-4E44-B062-1D7ADEF337DD}" type="presParOf" srcId="{6D92ED32-3D82-4D0C-94FB-C45D216EBB15}" destId="{471FFEA4-FDF0-4E97-9998-F54CEE381010}" srcOrd="0" destOrd="0" presId="urn:microsoft.com/office/officeart/2005/8/layout/orgChart1"/>
    <dgm:cxn modelId="{8BBC37A9-DC07-442A-9110-D7D79343C6D8}" type="presParOf" srcId="{6D92ED32-3D82-4D0C-94FB-C45D216EBB15}" destId="{3842DE95-1D2A-4274-B1A0-F34C8547ED03}" srcOrd="1" destOrd="0" presId="urn:microsoft.com/office/officeart/2005/8/layout/orgChart1"/>
    <dgm:cxn modelId="{35B32D29-95A7-4F8B-8B50-C19BA7CA398A}" type="presParOf" srcId="{DC100C1A-6E4D-47BD-99FD-7E321F2BDC2E}" destId="{457299B3-A6CE-49BB-AE99-44755DEE4121}" srcOrd="1" destOrd="0" presId="urn:microsoft.com/office/officeart/2005/8/layout/orgChart1"/>
    <dgm:cxn modelId="{88446DE5-F5EC-431D-A33F-479588153324}" type="presParOf" srcId="{DC100C1A-6E4D-47BD-99FD-7E321F2BDC2E}" destId="{5EC36A15-54DF-431C-9851-0AB2D1264BA2}" srcOrd="2" destOrd="0" presId="urn:microsoft.com/office/officeart/2005/8/layout/orgChart1"/>
    <dgm:cxn modelId="{94D3BC21-EF61-4545-B29A-EA7C324876BF}" type="presParOf" srcId="{D677B10B-6F0C-4F28-B2BD-F73A6DA55510}" destId="{9D86C8CD-F61E-4AF5-8FC5-C08421ED5639}"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661B3-16B4-47B4-B6F0-CFF3897A662B}">
      <dsp:nvSpPr>
        <dsp:cNvPr id="0" name=""/>
        <dsp:cNvSpPr/>
      </dsp:nvSpPr>
      <dsp:spPr>
        <a:xfrm>
          <a:off x="3419565" y="1092094"/>
          <a:ext cx="2930825" cy="200555"/>
        </a:xfrm>
        <a:custGeom>
          <a:avLst/>
          <a:gdLst/>
          <a:ahLst/>
          <a:cxnLst/>
          <a:rect l="0" t="0" r="0" b="0"/>
          <a:pathLst>
            <a:path>
              <a:moveTo>
                <a:pt x="0" y="0"/>
              </a:moveTo>
              <a:lnTo>
                <a:pt x="0" y="98790"/>
              </a:lnTo>
              <a:lnTo>
                <a:pt x="2930825" y="98790"/>
              </a:lnTo>
              <a:lnTo>
                <a:pt x="2930825" y="2005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45DC6D-1542-4B67-8A00-CE1840F6159B}">
      <dsp:nvSpPr>
        <dsp:cNvPr id="0" name=""/>
        <dsp:cNvSpPr/>
      </dsp:nvSpPr>
      <dsp:spPr>
        <a:xfrm>
          <a:off x="3419565" y="1092094"/>
          <a:ext cx="1758100" cy="200555"/>
        </a:xfrm>
        <a:custGeom>
          <a:avLst/>
          <a:gdLst/>
          <a:ahLst/>
          <a:cxnLst/>
          <a:rect l="0" t="0" r="0" b="0"/>
          <a:pathLst>
            <a:path>
              <a:moveTo>
                <a:pt x="0" y="0"/>
              </a:moveTo>
              <a:lnTo>
                <a:pt x="0" y="98790"/>
              </a:lnTo>
              <a:lnTo>
                <a:pt x="1758100" y="98790"/>
              </a:lnTo>
              <a:lnTo>
                <a:pt x="1758100" y="2005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0BADB1-499B-40A6-9C51-FC3099AF0B8A}">
      <dsp:nvSpPr>
        <dsp:cNvPr id="0" name=""/>
        <dsp:cNvSpPr/>
      </dsp:nvSpPr>
      <dsp:spPr>
        <a:xfrm>
          <a:off x="3419565" y="1092094"/>
          <a:ext cx="585374" cy="200555"/>
        </a:xfrm>
        <a:custGeom>
          <a:avLst/>
          <a:gdLst/>
          <a:ahLst/>
          <a:cxnLst/>
          <a:rect l="0" t="0" r="0" b="0"/>
          <a:pathLst>
            <a:path>
              <a:moveTo>
                <a:pt x="0" y="0"/>
              </a:moveTo>
              <a:lnTo>
                <a:pt x="0" y="98790"/>
              </a:lnTo>
              <a:lnTo>
                <a:pt x="585374" y="98790"/>
              </a:lnTo>
              <a:lnTo>
                <a:pt x="585374" y="2005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DAC421-2FBA-4F69-B785-FAD854763F17}">
      <dsp:nvSpPr>
        <dsp:cNvPr id="0" name=""/>
        <dsp:cNvSpPr/>
      </dsp:nvSpPr>
      <dsp:spPr>
        <a:xfrm>
          <a:off x="2832213" y="1092094"/>
          <a:ext cx="587351" cy="200555"/>
        </a:xfrm>
        <a:custGeom>
          <a:avLst/>
          <a:gdLst/>
          <a:ahLst/>
          <a:cxnLst/>
          <a:rect l="0" t="0" r="0" b="0"/>
          <a:pathLst>
            <a:path>
              <a:moveTo>
                <a:pt x="587351" y="0"/>
              </a:moveTo>
              <a:lnTo>
                <a:pt x="587351" y="98790"/>
              </a:lnTo>
              <a:lnTo>
                <a:pt x="0" y="98790"/>
              </a:lnTo>
              <a:lnTo>
                <a:pt x="0" y="2005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0B03EE-341C-4957-B67B-1713FEABAAAE}">
      <dsp:nvSpPr>
        <dsp:cNvPr id="0" name=""/>
        <dsp:cNvSpPr/>
      </dsp:nvSpPr>
      <dsp:spPr>
        <a:xfrm>
          <a:off x="1659487" y="1092094"/>
          <a:ext cx="1760077" cy="200555"/>
        </a:xfrm>
        <a:custGeom>
          <a:avLst/>
          <a:gdLst/>
          <a:ahLst/>
          <a:cxnLst/>
          <a:rect l="0" t="0" r="0" b="0"/>
          <a:pathLst>
            <a:path>
              <a:moveTo>
                <a:pt x="1760077" y="0"/>
              </a:moveTo>
              <a:lnTo>
                <a:pt x="1760077" y="98790"/>
              </a:lnTo>
              <a:lnTo>
                <a:pt x="0" y="98790"/>
              </a:lnTo>
              <a:lnTo>
                <a:pt x="0" y="20055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3832E20A-5D5F-4CCD-8EBB-2B0AA0D03387}">
      <dsp:nvSpPr>
        <dsp:cNvPr id="0" name=""/>
        <dsp:cNvSpPr/>
      </dsp:nvSpPr>
      <dsp:spPr>
        <a:xfrm>
          <a:off x="99084" y="1968135"/>
          <a:ext cx="145379" cy="445829"/>
        </a:xfrm>
        <a:custGeom>
          <a:avLst/>
          <a:gdLst/>
          <a:ahLst/>
          <a:cxnLst/>
          <a:rect l="0" t="0" r="0" b="0"/>
          <a:pathLst>
            <a:path>
              <a:moveTo>
                <a:pt x="0" y="0"/>
              </a:moveTo>
              <a:lnTo>
                <a:pt x="0" y="445829"/>
              </a:lnTo>
              <a:lnTo>
                <a:pt x="145379" y="4458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E0C51D-ABB9-4B95-B27A-BF9CF1942DB3}">
      <dsp:nvSpPr>
        <dsp:cNvPr id="0" name=""/>
        <dsp:cNvSpPr/>
      </dsp:nvSpPr>
      <dsp:spPr>
        <a:xfrm>
          <a:off x="486762" y="1092094"/>
          <a:ext cx="2932802" cy="200555"/>
        </a:xfrm>
        <a:custGeom>
          <a:avLst/>
          <a:gdLst/>
          <a:ahLst/>
          <a:cxnLst/>
          <a:rect l="0" t="0" r="0" b="0"/>
          <a:pathLst>
            <a:path>
              <a:moveTo>
                <a:pt x="2932802" y="0"/>
              </a:moveTo>
              <a:lnTo>
                <a:pt x="2932802" y="98790"/>
              </a:lnTo>
              <a:lnTo>
                <a:pt x="0" y="98790"/>
              </a:lnTo>
              <a:lnTo>
                <a:pt x="0" y="200555"/>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46EF827-F1B5-44DD-8701-967E281F1A2C}">
      <dsp:nvSpPr>
        <dsp:cNvPr id="0" name=""/>
        <dsp:cNvSpPr/>
      </dsp:nvSpPr>
      <dsp:spPr>
        <a:xfrm>
          <a:off x="2701023" y="607497"/>
          <a:ext cx="1437083" cy="484597"/>
        </a:xfrm>
        <a:prstGeom prst="rect">
          <a:avLst/>
        </a:prstGeom>
        <a:solidFill>
          <a:srgbClr val="FFFF00"/>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Text" lastClr="000000"/>
              </a:solidFill>
              <a:latin typeface="Arial" panose="020B0604020202020204" pitchFamily="34" charset="0"/>
              <a:ea typeface="+mn-ea"/>
              <a:cs typeface="Arial" panose="020B0604020202020204" pitchFamily="34" charset="0"/>
            </a:rPr>
            <a:t>Director of Services</a:t>
          </a:r>
        </a:p>
      </dsp:txBody>
      <dsp:txXfrm>
        <a:off x="2701023" y="607497"/>
        <a:ext cx="1437083" cy="484597"/>
      </dsp:txXfrm>
    </dsp:sp>
    <dsp:sp modelId="{C8F74AB1-9F60-408D-BF60-34DCBA5D01FB}">
      <dsp:nvSpPr>
        <dsp:cNvPr id="0" name=""/>
        <dsp:cNvSpPr/>
      </dsp:nvSpPr>
      <dsp:spPr>
        <a:xfrm>
          <a:off x="2164" y="1292649"/>
          <a:ext cx="969194" cy="675485"/>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Head of Policy and Influencing</a:t>
          </a:r>
        </a:p>
      </dsp:txBody>
      <dsp:txXfrm>
        <a:off x="2164" y="1292649"/>
        <a:ext cx="969194" cy="675485"/>
      </dsp:txXfrm>
    </dsp:sp>
    <dsp:sp modelId="{BB91C656-CFC8-42ED-83A1-D902F3A20DB5}">
      <dsp:nvSpPr>
        <dsp:cNvPr id="0" name=""/>
        <dsp:cNvSpPr/>
      </dsp:nvSpPr>
      <dsp:spPr>
        <a:xfrm>
          <a:off x="244463" y="2171665"/>
          <a:ext cx="969194" cy="484597"/>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Team to be developed</a:t>
          </a:r>
        </a:p>
      </dsp:txBody>
      <dsp:txXfrm>
        <a:off x="244463" y="2171665"/>
        <a:ext cx="969194" cy="484597"/>
      </dsp:txXfrm>
    </dsp:sp>
    <dsp:sp modelId="{10DA8B8D-AB4E-433D-A0BE-D34B3474340A}">
      <dsp:nvSpPr>
        <dsp:cNvPr id="0" name=""/>
        <dsp:cNvSpPr/>
      </dsp:nvSpPr>
      <dsp:spPr>
        <a:xfrm>
          <a:off x="1174890" y="1292649"/>
          <a:ext cx="969194" cy="812960"/>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Head of Mental Health and Wellbeing</a:t>
          </a:r>
        </a:p>
      </dsp:txBody>
      <dsp:txXfrm>
        <a:off x="1174890" y="1292649"/>
        <a:ext cx="969194" cy="812960"/>
      </dsp:txXfrm>
    </dsp:sp>
    <dsp:sp modelId="{C6806D1D-77AA-499F-BACF-D07779FF8ABB}">
      <dsp:nvSpPr>
        <dsp:cNvPr id="0" name=""/>
        <dsp:cNvSpPr/>
      </dsp:nvSpPr>
      <dsp:spPr>
        <a:xfrm>
          <a:off x="2347616" y="1292649"/>
          <a:ext cx="969194" cy="640981"/>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Head of Sight Loss Support</a:t>
          </a:r>
        </a:p>
      </dsp:txBody>
      <dsp:txXfrm>
        <a:off x="2347616" y="1292649"/>
        <a:ext cx="969194" cy="640981"/>
      </dsp:txXfrm>
    </dsp:sp>
    <dsp:sp modelId="{C7C357EC-7F7E-4FF0-8B9D-9DBA44F3CE29}">
      <dsp:nvSpPr>
        <dsp:cNvPr id="0" name=""/>
        <dsp:cNvSpPr/>
      </dsp:nvSpPr>
      <dsp:spPr>
        <a:xfrm>
          <a:off x="3520341" y="1292649"/>
          <a:ext cx="969194" cy="605368"/>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Head of Community Networks</a:t>
          </a:r>
        </a:p>
      </dsp:txBody>
      <dsp:txXfrm>
        <a:off x="3520341" y="1292649"/>
        <a:ext cx="969194" cy="605368"/>
      </dsp:txXfrm>
    </dsp:sp>
    <dsp:sp modelId="{4A33A4F3-A759-4E88-B3B5-7B90F37C3590}">
      <dsp:nvSpPr>
        <dsp:cNvPr id="0" name=""/>
        <dsp:cNvSpPr/>
      </dsp:nvSpPr>
      <dsp:spPr>
        <a:xfrm>
          <a:off x="4693067" y="1292649"/>
          <a:ext cx="969194" cy="640981"/>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Head of Information and Advice</a:t>
          </a:r>
        </a:p>
      </dsp:txBody>
      <dsp:txXfrm>
        <a:off x="4693067" y="1292649"/>
        <a:ext cx="969194" cy="640981"/>
      </dsp:txXfrm>
    </dsp:sp>
    <dsp:sp modelId="{471FFEA4-FDF0-4E97-9998-F54CEE381010}">
      <dsp:nvSpPr>
        <dsp:cNvPr id="0" name=""/>
        <dsp:cNvSpPr/>
      </dsp:nvSpPr>
      <dsp:spPr>
        <a:xfrm>
          <a:off x="5865793" y="1292649"/>
          <a:ext cx="969194" cy="623725"/>
        </a:xfrm>
        <a:prstGeom prst="rect">
          <a:avLst/>
        </a:prstGeom>
        <a:solidFill>
          <a:srgbClr val="FFFF0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Arial" panose="020B0604020202020204" pitchFamily="34" charset="0"/>
              <a:cs typeface="Arial" panose="020B0604020202020204" pitchFamily="34" charset="0"/>
            </a:rPr>
            <a:t>Services Innovation Manager</a:t>
          </a:r>
        </a:p>
      </dsp:txBody>
      <dsp:txXfrm>
        <a:off x="5865793" y="1292649"/>
        <a:ext cx="969194" cy="6237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6432C94AA528408D1079A6A0CC48F4" ma:contentTypeVersion="12" ma:contentTypeDescription="Create a new document." ma:contentTypeScope="" ma:versionID="1e1ea46f23204de8477f79762ed65933">
  <xsd:schema xmlns:xsd="http://www.w3.org/2001/XMLSchema" xmlns:xs="http://www.w3.org/2001/XMLSchema" xmlns:p="http://schemas.microsoft.com/office/2006/metadata/properties" xmlns:ns2="5a7264ac-6fc5-4c18-bb37-6658fa3a264a" xmlns:ns3="bb39c9c7-7816-4290-ab01-b0c985276e1b" targetNamespace="http://schemas.microsoft.com/office/2006/metadata/properties" ma:root="true" ma:fieldsID="d24220a23381cefe3ca6fe887a2b69d0" ns2:_="" ns3:_="">
    <xsd:import namespace="5a7264ac-6fc5-4c18-bb37-6658fa3a264a"/>
    <xsd:import namespace="bb39c9c7-7816-4290-ab01-b0c985276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64ac-6fc5-4c18-bb37-6658fa3a2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9c9c7-7816-4290-ab01-b0c985276e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674403-4b18-4a3c-9fb9-b53729190071}" ma:internalName="TaxCatchAll" ma:showField="CatchAllData" ma:web="bb39c9c7-7816-4290-ab01-b0c985276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7264ac-6fc5-4c18-bb37-6658fa3a264a">
      <Terms xmlns="http://schemas.microsoft.com/office/infopath/2007/PartnerControls"/>
    </lcf76f155ced4ddcb4097134ff3c332f>
    <TaxCatchAll xmlns="bb39c9c7-7816-4290-ab01-b0c985276e1b" xsi:nil="true"/>
  </documentManagement>
</p:properties>
</file>

<file path=customXml/itemProps1.xml><?xml version="1.0" encoding="utf-8"?>
<ds:datastoreItem xmlns:ds="http://schemas.openxmlformats.org/officeDocument/2006/customXml" ds:itemID="{B0F246D8-4A08-493E-8D2A-861C3CAE008B}">
  <ds:schemaRefs>
    <ds:schemaRef ds:uri="http://schemas.openxmlformats.org/officeDocument/2006/bibliography"/>
  </ds:schemaRefs>
</ds:datastoreItem>
</file>

<file path=customXml/itemProps2.xml><?xml version="1.0" encoding="utf-8"?>
<ds:datastoreItem xmlns:ds="http://schemas.openxmlformats.org/officeDocument/2006/customXml" ds:itemID="{CCE2897F-A0EE-44A0-A5BF-F92A05947911}"/>
</file>

<file path=customXml/itemProps3.xml><?xml version="1.0" encoding="utf-8"?>
<ds:datastoreItem xmlns:ds="http://schemas.openxmlformats.org/officeDocument/2006/customXml" ds:itemID="{D3270318-6EFE-400B-A59A-4BF95C614AD3}">
  <ds:schemaRefs>
    <ds:schemaRef ds:uri="http://schemas.microsoft.com/sharepoint/v3/contenttype/forms"/>
  </ds:schemaRefs>
</ds:datastoreItem>
</file>

<file path=customXml/itemProps4.xml><?xml version="1.0" encoding="utf-8"?>
<ds:datastoreItem xmlns:ds="http://schemas.openxmlformats.org/officeDocument/2006/customXml" ds:itemID="{09B5E5F5-391D-4BCE-AA86-A3FE8A974476}">
  <ds:schemaRefs>
    <ds:schemaRef ds:uri="http://schemas.microsoft.com/office/2006/metadata/properties"/>
    <ds:schemaRef ds:uri="http://schemas.microsoft.com/office/infopath/2007/PartnerControls"/>
    <ds:schemaRef ds:uri="bbd1b5b8-db62-47e6-b1d4-8deaafb06db0"/>
    <ds:schemaRef ds:uri="64eaa5b5-b1ae-4412-ba24-f8134bf4a35a"/>
  </ds:schemaRefs>
</ds:datastoreItem>
</file>

<file path=docProps/app.xml><?xml version="1.0" encoding="utf-8"?>
<Properties xmlns="http://schemas.openxmlformats.org/officeDocument/2006/extended-properties" xmlns:vt="http://schemas.openxmlformats.org/officeDocument/2006/docPropsVTypes">
  <Template>MacSoc_Word_Template</Template>
  <TotalTime>0</TotalTime>
  <Pages>8</Pages>
  <Words>1328</Words>
  <Characters>7574</Characters>
  <Application>Microsoft Office Word</Application>
  <DocSecurity>0</DocSecurity>
  <Lines>63</Lines>
  <Paragraphs>17</Paragraphs>
  <ScaleCrop>false</ScaleCrop>
  <Company>HP</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Vickery</dc:creator>
  <cp:keywords/>
  <dc:description/>
  <cp:lastModifiedBy>Jessica Kirby</cp:lastModifiedBy>
  <cp:revision>38</cp:revision>
  <dcterms:created xsi:type="dcterms:W3CDTF">2026-06-11T12:54:00Z</dcterms:created>
  <dcterms:modified xsi:type="dcterms:W3CDTF">2026-08-20T08:49:00Z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0x010100EB6432C94AA528408D1079A6A0CC48F4</vt:lpwstr>
  </property>
  <property fmtid="{D5CDD505-2E9C-101B-9397-08002B2CF9AE}" pid="3" name="MediaServiceImageTags">
    <vt:lpwstr/>
  </property>
</Properties>
</file>