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60765" w14:textId="47450494" w:rsidR="00292FE7" w:rsidRPr="00A11267" w:rsidRDefault="00292FE7" w:rsidP="00292FE7">
      <w:pPr>
        <w:pStyle w:val="Heading1"/>
        <w:rPr>
          <w:rFonts w:ascii="Arial" w:hAnsi="Arial" w:cs="Arial"/>
          <w:szCs w:val="36"/>
        </w:rPr>
      </w:pPr>
      <w:r w:rsidRPr="00A11267">
        <w:rPr>
          <w:rFonts w:ascii="Arial" w:hAnsi="Arial" w:cs="Arial"/>
          <w:szCs w:val="36"/>
        </w:rPr>
        <w:t>Job description</w:t>
      </w:r>
    </w:p>
    <w:p w14:paraId="78465EC4" w14:textId="77777777" w:rsidR="00292FE7" w:rsidRPr="00D8469A" w:rsidRDefault="00292FE7" w:rsidP="00292FE7">
      <w:pPr>
        <w:rPr>
          <w:rFonts w:ascii="Arial" w:hAnsi="Arial" w:cs="Arial"/>
        </w:rPr>
      </w:pPr>
    </w:p>
    <w:p w14:paraId="5C6372B1" w14:textId="057DA007" w:rsidR="00292FE7" w:rsidRPr="000F59DC" w:rsidRDefault="00292FE7" w:rsidP="000F59DC">
      <w:pPr>
        <w:spacing w:line="360" w:lineRule="auto"/>
        <w:ind w:left="2880" w:hanging="2880"/>
        <w:rPr>
          <w:rFonts w:ascii="Arial" w:hAnsi="Arial" w:cs="Arial"/>
        </w:rPr>
      </w:pPr>
      <w:r w:rsidRPr="000F59DC">
        <w:rPr>
          <w:rFonts w:ascii="Arial" w:hAnsi="Arial" w:cs="Arial"/>
          <w:b/>
          <w:bCs/>
        </w:rPr>
        <w:t>Job title</w:t>
      </w:r>
      <w:r w:rsidRPr="000F59DC">
        <w:rPr>
          <w:rFonts w:ascii="Arial" w:hAnsi="Arial" w:cs="Arial"/>
        </w:rPr>
        <w:t>:</w:t>
      </w:r>
      <w:r w:rsidRPr="000F59DC">
        <w:rPr>
          <w:rFonts w:ascii="Arial" w:hAnsi="Arial" w:cs="Arial"/>
        </w:rPr>
        <w:tab/>
      </w:r>
      <w:r w:rsidR="00437E14" w:rsidRPr="000F59DC">
        <w:rPr>
          <w:rFonts w:ascii="Arial" w:hAnsi="Arial" w:cs="Arial"/>
        </w:rPr>
        <w:t xml:space="preserve">Senior </w:t>
      </w:r>
      <w:r w:rsidR="00D8469A" w:rsidRPr="000F59DC">
        <w:rPr>
          <w:rFonts w:ascii="Arial" w:hAnsi="Arial" w:cs="Arial"/>
        </w:rPr>
        <w:t>Co</w:t>
      </w:r>
      <w:r w:rsidR="33438C2C" w:rsidRPr="000F59DC">
        <w:rPr>
          <w:rFonts w:ascii="Arial" w:hAnsi="Arial" w:cs="Arial"/>
        </w:rPr>
        <w:t>mmunity</w:t>
      </w:r>
      <w:r w:rsidR="00D8469A" w:rsidRPr="000F59DC">
        <w:rPr>
          <w:rFonts w:ascii="Arial" w:hAnsi="Arial" w:cs="Arial"/>
        </w:rPr>
        <w:t xml:space="preserve"> Engagement Manager</w:t>
      </w:r>
      <w:r w:rsidR="000F59DC" w:rsidRPr="000F59DC">
        <w:rPr>
          <w:rFonts w:ascii="Arial" w:hAnsi="Arial" w:cs="Arial"/>
        </w:rPr>
        <w:t xml:space="preserve"> Northern Ireland</w:t>
      </w:r>
      <w:r w:rsidR="009036C5" w:rsidRPr="000F59DC">
        <w:rPr>
          <w:rFonts w:ascii="Arial" w:hAnsi="Arial" w:cs="Arial"/>
        </w:rPr>
        <w:t xml:space="preserve"> </w:t>
      </w:r>
      <w:r w:rsidR="000F59DC" w:rsidRPr="000F59DC">
        <w:rPr>
          <w:rFonts w:ascii="Arial" w:hAnsi="Arial" w:cs="Arial"/>
        </w:rPr>
        <w:t>(</w:t>
      </w:r>
      <w:r w:rsidR="009036C5" w:rsidRPr="000F59DC">
        <w:rPr>
          <w:rFonts w:ascii="Arial" w:hAnsi="Arial" w:cs="Arial"/>
        </w:rPr>
        <w:t>Maternity Cover</w:t>
      </w:r>
      <w:r w:rsidR="000F59DC" w:rsidRPr="000F59DC">
        <w:rPr>
          <w:rFonts w:ascii="Arial" w:hAnsi="Arial" w:cs="Arial"/>
        </w:rPr>
        <w:t>)</w:t>
      </w:r>
    </w:p>
    <w:p w14:paraId="6E33D7C6" w14:textId="49FDF585" w:rsidR="00292FE7" w:rsidRPr="000F59DC" w:rsidRDefault="00292FE7" w:rsidP="00292FE7">
      <w:pPr>
        <w:spacing w:line="360" w:lineRule="auto"/>
        <w:rPr>
          <w:rFonts w:ascii="Arial" w:hAnsi="Arial" w:cs="Arial"/>
        </w:rPr>
      </w:pPr>
      <w:r w:rsidRPr="000F59DC">
        <w:rPr>
          <w:rFonts w:ascii="Arial" w:hAnsi="Arial" w:cs="Arial"/>
          <w:b/>
          <w:bCs/>
        </w:rPr>
        <w:t>Team</w:t>
      </w:r>
      <w:r w:rsidRPr="000F59DC">
        <w:rPr>
          <w:rFonts w:ascii="Arial" w:hAnsi="Arial" w:cs="Arial"/>
        </w:rPr>
        <w:t>:</w:t>
      </w:r>
      <w:r w:rsidRPr="000F59DC">
        <w:rPr>
          <w:rFonts w:ascii="Arial" w:hAnsi="Arial" w:cs="Arial"/>
        </w:rPr>
        <w:tab/>
      </w:r>
      <w:r w:rsidR="009036C5" w:rsidRPr="000F59DC">
        <w:rPr>
          <w:rFonts w:ascii="Arial" w:hAnsi="Arial" w:cs="Arial"/>
        </w:rPr>
        <w:t xml:space="preserve">         </w:t>
      </w:r>
      <w:r w:rsidR="000F59DC" w:rsidRPr="000F59DC">
        <w:rPr>
          <w:rFonts w:ascii="Arial" w:hAnsi="Arial" w:cs="Arial"/>
        </w:rPr>
        <w:tab/>
      </w:r>
      <w:r w:rsidR="00437FD4" w:rsidRPr="000F59DC">
        <w:rPr>
          <w:rFonts w:ascii="Arial" w:hAnsi="Arial" w:cs="Arial"/>
        </w:rPr>
        <w:t xml:space="preserve">Community </w:t>
      </w:r>
      <w:r w:rsidR="60A233B8" w:rsidRPr="000F59DC">
        <w:rPr>
          <w:rFonts w:ascii="Arial" w:hAnsi="Arial" w:cs="Arial"/>
        </w:rPr>
        <w:t>Engagement</w:t>
      </w:r>
      <w:r w:rsidR="00D8469A" w:rsidRPr="000F59DC">
        <w:rPr>
          <w:rFonts w:ascii="Arial" w:hAnsi="Arial" w:cs="Arial"/>
        </w:rPr>
        <w:t xml:space="preserve"> </w:t>
      </w:r>
      <w:r w:rsidRPr="000F59DC">
        <w:rPr>
          <w:rFonts w:ascii="Arial" w:hAnsi="Arial" w:cs="Arial"/>
        </w:rPr>
        <w:t>Team</w:t>
      </w:r>
    </w:p>
    <w:p w14:paraId="55E9C136" w14:textId="2EC0D2AC" w:rsidR="00292FE7" w:rsidRPr="000F59DC" w:rsidRDefault="00292FE7" w:rsidP="00292FE7">
      <w:pPr>
        <w:spacing w:line="360" w:lineRule="auto"/>
        <w:rPr>
          <w:rFonts w:ascii="Arial" w:hAnsi="Arial" w:cs="Arial"/>
        </w:rPr>
      </w:pPr>
      <w:r w:rsidRPr="000F59DC">
        <w:rPr>
          <w:rFonts w:ascii="Arial" w:hAnsi="Arial" w:cs="Arial"/>
          <w:b/>
          <w:bCs/>
        </w:rPr>
        <w:t>Department:</w:t>
      </w:r>
      <w:r w:rsidRPr="000F59DC">
        <w:rPr>
          <w:rFonts w:ascii="Arial" w:hAnsi="Arial" w:cs="Arial"/>
        </w:rPr>
        <w:tab/>
      </w:r>
      <w:r w:rsidR="000F59DC" w:rsidRPr="000F59DC">
        <w:rPr>
          <w:rFonts w:ascii="Arial" w:hAnsi="Arial" w:cs="Arial"/>
        </w:rPr>
        <w:tab/>
      </w:r>
      <w:r w:rsidR="00564F1D" w:rsidRPr="000F59DC">
        <w:rPr>
          <w:rFonts w:ascii="Arial" w:hAnsi="Arial" w:cs="Arial"/>
        </w:rPr>
        <w:t>Services</w:t>
      </w:r>
    </w:p>
    <w:p w14:paraId="03A61F3F" w14:textId="365EE4C8" w:rsidR="00292FE7" w:rsidRPr="000F59DC" w:rsidRDefault="00292FE7" w:rsidP="00292FE7">
      <w:pPr>
        <w:spacing w:line="360" w:lineRule="auto"/>
        <w:rPr>
          <w:rFonts w:ascii="Arial" w:hAnsi="Arial" w:cs="Arial"/>
        </w:rPr>
      </w:pPr>
      <w:r w:rsidRPr="000F59DC">
        <w:rPr>
          <w:rFonts w:ascii="Arial" w:hAnsi="Arial" w:cs="Arial"/>
          <w:b/>
          <w:bCs/>
        </w:rPr>
        <w:t xml:space="preserve">Job </w:t>
      </w:r>
      <w:r w:rsidR="00437FD4" w:rsidRPr="000F59DC">
        <w:rPr>
          <w:rFonts w:ascii="Arial" w:hAnsi="Arial" w:cs="Arial"/>
          <w:b/>
          <w:bCs/>
        </w:rPr>
        <w:t>L</w:t>
      </w:r>
      <w:r w:rsidRPr="000F59DC">
        <w:rPr>
          <w:rFonts w:ascii="Arial" w:hAnsi="Arial" w:cs="Arial"/>
          <w:b/>
          <w:bCs/>
        </w:rPr>
        <w:t>ocation:</w:t>
      </w:r>
      <w:r w:rsidRPr="000F59DC">
        <w:rPr>
          <w:rFonts w:ascii="Arial" w:hAnsi="Arial" w:cs="Arial"/>
        </w:rPr>
        <w:tab/>
      </w:r>
      <w:r w:rsidR="000F59DC" w:rsidRPr="000F59DC">
        <w:rPr>
          <w:rFonts w:ascii="Arial" w:hAnsi="Arial" w:cs="Arial"/>
        </w:rPr>
        <w:tab/>
      </w:r>
      <w:r w:rsidR="002D6435" w:rsidRPr="000F59DC">
        <w:rPr>
          <w:rFonts w:ascii="Arial" w:hAnsi="Arial" w:cs="Arial"/>
        </w:rPr>
        <w:t>H</w:t>
      </w:r>
      <w:r w:rsidR="00564F1D" w:rsidRPr="000F59DC">
        <w:rPr>
          <w:rFonts w:ascii="Arial" w:hAnsi="Arial" w:cs="Arial"/>
        </w:rPr>
        <w:t>ome-based</w:t>
      </w:r>
    </w:p>
    <w:p w14:paraId="17095336" w14:textId="717B8D64" w:rsidR="00292FE7" w:rsidRPr="000F59DC" w:rsidRDefault="00292FE7" w:rsidP="00292FE7">
      <w:pPr>
        <w:spacing w:line="360" w:lineRule="auto"/>
        <w:rPr>
          <w:rFonts w:ascii="Arial" w:hAnsi="Arial" w:cs="Arial"/>
        </w:rPr>
      </w:pPr>
      <w:r w:rsidRPr="000F59DC">
        <w:rPr>
          <w:rFonts w:ascii="Arial" w:hAnsi="Arial" w:cs="Arial"/>
          <w:b/>
          <w:bCs/>
        </w:rPr>
        <w:t>Reports to:</w:t>
      </w:r>
      <w:r w:rsidRPr="000F59DC">
        <w:rPr>
          <w:rFonts w:ascii="Arial" w:hAnsi="Arial" w:cs="Arial"/>
          <w:noProof/>
        </w:rPr>
        <w:t xml:space="preserve"> </w:t>
      </w:r>
      <w:r w:rsidRPr="000F59DC">
        <w:rPr>
          <w:rFonts w:ascii="Arial" w:hAnsi="Arial" w:cs="Arial"/>
        </w:rPr>
        <w:tab/>
      </w:r>
      <w:r w:rsidR="000F59DC" w:rsidRPr="000F59DC">
        <w:rPr>
          <w:rFonts w:ascii="Arial" w:hAnsi="Arial" w:cs="Arial"/>
        </w:rPr>
        <w:tab/>
      </w:r>
      <w:r w:rsidR="00564F1D" w:rsidRPr="000F59DC">
        <w:rPr>
          <w:rFonts w:ascii="Arial" w:hAnsi="Arial" w:cs="Arial"/>
          <w:noProof/>
        </w:rPr>
        <w:t>Head of Community Networks</w:t>
      </w:r>
    </w:p>
    <w:p w14:paraId="69526D96" w14:textId="37FB6E9D" w:rsidR="00D15A75" w:rsidRPr="000F59DC" w:rsidRDefault="000F59DC" w:rsidP="0871FCE1">
      <w:pPr>
        <w:spacing w:line="360" w:lineRule="auto"/>
        <w:rPr>
          <w:rFonts w:ascii="Arial" w:eastAsia="Arial" w:hAnsi="Arial" w:cs="Arial"/>
        </w:rPr>
      </w:pPr>
      <w:r w:rsidRPr="000F59DC">
        <w:rPr>
          <w:rFonts w:ascii="Arial" w:eastAsia="Arial" w:hAnsi="Arial" w:cs="Arial"/>
          <w:b/>
          <w:bCs/>
        </w:rPr>
        <w:t>Direct</w:t>
      </w:r>
      <w:r w:rsidR="0A035DEA" w:rsidRPr="000F59DC">
        <w:rPr>
          <w:rFonts w:ascii="Arial" w:eastAsia="Arial" w:hAnsi="Arial" w:cs="Arial"/>
          <w:b/>
          <w:bCs/>
        </w:rPr>
        <w:t xml:space="preserve"> reports:</w:t>
      </w:r>
      <w:r w:rsidR="0A035DEA" w:rsidRPr="000F59DC">
        <w:rPr>
          <w:rFonts w:ascii="Arial" w:hAnsi="Arial" w:cs="Arial"/>
        </w:rPr>
        <w:tab/>
      </w:r>
      <w:r w:rsidRPr="000F59DC">
        <w:rPr>
          <w:rFonts w:ascii="Arial" w:eastAsia="Arial" w:hAnsi="Arial" w:cs="Arial"/>
          <w:bCs/>
        </w:rPr>
        <w:t>5</w:t>
      </w:r>
    </w:p>
    <w:p w14:paraId="23E9330C" w14:textId="755B385F" w:rsidR="00D15A75" w:rsidRPr="000F59DC" w:rsidRDefault="000F59DC" w:rsidP="254A4AB1">
      <w:pPr>
        <w:spacing w:line="360" w:lineRule="auto"/>
        <w:rPr>
          <w:rFonts w:ascii="Arial" w:eastAsia="Arial" w:hAnsi="Arial" w:cs="Arial"/>
          <w:szCs w:val="32"/>
        </w:rPr>
      </w:pPr>
      <w:r w:rsidRPr="000F59DC">
        <w:rPr>
          <w:rFonts w:ascii="Arial" w:eastAsia="Arial" w:hAnsi="Arial" w:cs="Arial"/>
          <w:b/>
          <w:bCs/>
          <w:szCs w:val="32"/>
        </w:rPr>
        <w:t>Volunteer</w:t>
      </w:r>
      <w:r w:rsidR="0A035DEA" w:rsidRPr="000F59DC">
        <w:rPr>
          <w:rFonts w:ascii="Arial" w:eastAsia="Arial" w:hAnsi="Arial" w:cs="Arial"/>
          <w:b/>
          <w:bCs/>
          <w:szCs w:val="32"/>
        </w:rPr>
        <w:t xml:space="preserve"> reports:</w:t>
      </w:r>
      <w:r w:rsidR="00D15A75" w:rsidRPr="000F59DC">
        <w:rPr>
          <w:rFonts w:ascii="Arial" w:hAnsi="Arial" w:cs="Arial"/>
        </w:rPr>
        <w:tab/>
      </w:r>
      <w:r w:rsidRPr="000F59DC">
        <w:rPr>
          <w:rFonts w:ascii="Arial" w:hAnsi="Arial" w:cs="Arial"/>
        </w:rPr>
        <w:t>0</w:t>
      </w:r>
    </w:p>
    <w:p w14:paraId="081D24EE" w14:textId="6E344FB3" w:rsidR="00D15A75" w:rsidRDefault="6C81295F" w:rsidP="65AF6300">
      <w:pPr>
        <w:spacing w:line="360" w:lineRule="auto"/>
        <w:rPr>
          <w:rFonts w:ascii="Arial" w:eastAsia="Arial" w:hAnsi="Arial" w:cs="Arial"/>
          <w:szCs w:val="32"/>
        </w:rPr>
      </w:pPr>
      <w:r w:rsidRPr="65AF6300">
        <w:rPr>
          <w:rFonts w:ascii="Arial" w:eastAsia="Arial" w:hAnsi="Arial" w:cs="Arial"/>
          <w:b/>
          <w:bCs/>
          <w:szCs w:val="32"/>
        </w:rPr>
        <w:t>Sala</w:t>
      </w:r>
      <w:r w:rsidR="0A035DEA" w:rsidRPr="65AF6300">
        <w:rPr>
          <w:rFonts w:ascii="Arial" w:eastAsia="Arial" w:hAnsi="Arial" w:cs="Arial"/>
          <w:b/>
          <w:bCs/>
          <w:szCs w:val="32"/>
        </w:rPr>
        <w:t>ry:</w:t>
      </w:r>
      <w:r w:rsidR="000F59DC">
        <w:tab/>
      </w:r>
      <w:r w:rsidR="000F59DC">
        <w:tab/>
      </w:r>
      <w:r w:rsidR="000F59DC">
        <w:tab/>
      </w:r>
      <w:r w:rsidR="3BBC2B22" w:rsidRPr="65AF6300">
        <w:rPr>
          <w:rFonts w:ascii="Arial" w:eastAsia="Arial" w:hAnsi="Arial" w:cs="Arial"/>
          <w:b/>
          <w:bCs/>
          <w:szCs w:val="32"/>
        </w:rPr>
        <w:t>£39,000 - £41,000 per annum</w:t>
      </w:r>
    </w:p>
    <w:p w14:paraId="0B4F76D3" w14:textId="26FE77E8" w:rsidR="00D15A75" w:rsidRDefault="0A035DEA" w:rsidP="54BBF0F8">
      <w:pPr>
        <w:spacing w:line="360" w:lineRule="auto"/>
        <w:rPr>
          <w:rFonts w:ascii="Arial" w:eastAsia="Arial" w:hAnsi="Arial" w:cs="Arial"/>
          <w:szCs w:val="32"/>
        </w:rPr>
      </w:pPr>
      <w:r w:rsidRPr="54BBF0F8">
        <w:rPr>
          <w:rFonts w:ascii="Arial" w:eastAsia="Arial" w:hAnsi="Arial" w:cs="Arial"/>
          <w:b/>
          <w:bCs/>
          <w:szCs w:val="32"/>
        </w:rPr>
        <w:t xml:space="preserve">Level of disclosure check required and related workforce: </w:t>
      </w:r>
      <w:r w:rsidRPr="54BBF0F8">
        <w:rPr>
          <w:rFonts w:ascii="Arial" w:eastAsia="Arial" w:hAnsi="Arial" w:cs="Arial"/>
          <w:szCs w:val="32"/>
        </w:rPr>
        <w:t>Basic</w:t>
      </w:r>
    </w:p>
    <w:p w14:paraId="7A66E6D8" w14:textId="7562B3B6" w:rsidR="00D15A75" w:rsidRDefault="00D15A75" w:rsidP="54BBF0F8"/>
    <w:p w14:paraId="60F430A2" w14:textId="03B60EEA" w:rsidR="005C3537" w:rsidRPr="00D15A75" w:rsidRDefault="00292FE7" w:rsidP="005C3537">
      <w:pPr>
        <w:pStyle w:val="Heading2"/>
        <w:rPr>
          <w:rFonts w:ascii="Arial" w:hAnsi="Arial" w:cs="Arial"/>
          <w:sz w:val="36"/>
          <w:szCs w:val="28"/>
        </w:rPr>
      </w:pPr>
      <w:r w:rsidRPr="00D15A75">
        <w:rPr>
          <w:rFonts w:ascii="Arial" w:hAnsi="Arial" w:cs="Arial"/>
          <w:sz w:val="36"/>
          <w:szCs w:val="28"/>
        </w:rPr>
        <w:t>Overall purpose</w:t>
      </w:r>
    </w:p>
    <w:p w14:paraId="3ED53BCF"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Macular disease is the biggest cause of sight loss in the UK, with around 300 people diagnosed every day. The Macular Society is the only charity determined to beat the fear and isolation of macular disease with world class research, and the best advice and support.</w:t>
      </w:r>
    </w:p>
    <w:p w14:paraId="15644B58" w14:textId="77777777" w:rsidR="0031030D" w:rsidRPr="00D15A75" w:rsidRDefault="0031030D" w:rsidP="0031030D">
      <w:pPr>
        <w:spacing w:after="0" w:line="240" w:lineRule="auto"/>
        <w:rPr>
          <w:rFonts w:ascii="Arial" w:eastAsia="Times New Roman" w:hAnsi="Arial" w:cs="Arial"/>
          <w:color w:val="auto"/>
          <w:szCs w:val="32"/>
          <w:lang w:eastAsia="en-GB"/>
        </w:rPr>
      </w:pPr>
    </w:p>
    <w:p w14:paraId="43AB2BF6" w14:textId="6168D19B" w:rsidR="0031030D" w:rsidRPr="00D15A75" w:rsidRDefault="0031030D" w:rsidP="254A4AB1">
      <w:pPr>
        <w:spacing w:after="0" w:line="240" w:lineRule="auto"/>
        <w:rPr>
          <w:rFonts w:ascii="Arial" w:eastAsia="Times New Roman" w:hAnsi="Arial" w:cs="Arial"/>
          <w:color w:val="auto"/>
          <w:lang w:eastAsia="en-GB"/>
        </w:rPr>
      </w:pPr>
      <w:r w:rsidRPr="254A4AB1">
        <w:rPr>
          <w:rFonts w:ascii="Arial" w:eastAsia="Times New Roman" w:hAnsi="Arial" w:cs="Arial"/>
          <w:color w:val="auto"/>
          <w:lang w:eastAsia="en-GB"/>
        </w:rPr>
        <w:t xml:space="preserve">To support people affected by macular disease now, the Macular Society provides a range of support, </w:t>
      </w:r>
      <w:r w:rsidR="42D9D55D" w:rsidRPr="254A4AB1">
        <w:rPr>
          <w:rFonts w:ascii="Arial" w:eastAsia="Times New Roman" w:hAnsi="Arial" w:cs="Arial"/>
          <w:color w:val="auto"/>
          <w:lang w:eastAsia="en-GB"/>
        </w:rPr>
        <w:t>information,</w:t>
      </w:r>
      <w:r w:rsidRPr="254A4AB1">
        <w:rPr>
          <w:rFonts w:ascii="Arial" w:eastAsia="Times New Roman" w:hAnsi="Arial" w:cs="Arial"/>
          <w:color w:val="auto"/>
          <w:lang w:eastAsia="en-GB"/>
        </w:rPr>
        <w:t xml:space="preserve"> and services. Our research programme is focused on finding new treatments and a cure to Beat Macular Disease forever.</w:t>
      </w:r>
    </w:p>
    <w:p w14:paraId="0CAC3C66" w14:textId="77777777" w:rsidR="00292FE7" w:rsidRDefault="00292FE7" w:rsidP="00292FE7">
      <w:pPr>
        <w:pStyle w:val="Heading2"/>
        <w:rPr>
          <w:rFonts w:ascii="Arial" w:hAnsi="Arial" w:cs="Arial"/>
        </w:rPr>
      </w:pPr>
    </w:p>
    <w:p w14:paraId="076ABEB9" w14:textId="6579082C" w:rsidR="6A101B91" w:rsidRDefault="6A101B91" w:rsidP="0871FCE1">
      <w:pPr>
        <w:spacing w:after="240" w:line="240" w:lineRule="auto"/>
        <w:rPr>
          <w:rFonts w:ascii="Arial" w:eastAsia="Arial" w:hAnsi="Arial" w:cs="Arial"/>
        </w:rPr>
      </w:pPr>
      <w:r w:rsidRPr="0871FCE1">
        <w:rPr>
          <w:rFonts w:ascii="Arial" w:eastAsia="Arial" w:hAnsi="Arial" w:cs="Arial"/>
        </w:rPr>
        <w:t xml:space="preserve">The Community </w:t>
      </w:r>
      <w:r w:rsidR="78C9B1A5" w:rsidRPr="0871FCE1">
        <w:rPr>
          <w:rFonts w:ascii="Arial" w:eastAsia="Arial" w:hAnsi="Arial" w:cs="Arial"/>
        </w:rPr>
        <w:t>Engagement</w:t>
      </w:r>
      <w:r w:rsidRPr="0871FCE1">
        <w:rPr>
          <w:rFonts w:ascii="Arial" w:eastAsia="Arial" w:hAnsi="Arial" w:cs="Arial"/>
        </w:rPr>
        <w:t xml:space="preserve"> team is responsible for supporting local community groups, strengthening volunteer networks, and fostering partnerships with the wider community.</w:t>
      </w:r>
    </w:p>
    <w:p w14:paraId="140EA7F3" w14:textId="04BBB5EF" w:rsidR="6A101B91" w:rsidRDefault="6A101B91" w:rsidP="54BBF0F8">
      <w:pPr>
        <w:spacing w:after="240" w:line="240" w:lineRule="auto"/>
        <w:rPr>
          <w:rFonts w:ascii="Arial" w:eastAsia="Arial" w:hAnsi="Arial" w:cs="Arial"/>
          <w:szCs w:val="32"/>
        </w:rPr>
      </w:pPr>
      <w:r w:rsidRPr="54BBF0F8">
        <w:rPr>
          <w:rFonts w:ascii="Arial" w:eastAsia="Arial" w:hAnsi="Arial" w:cs="Arial"/>
          <w:szCs w:val="32"/>
        </w:rPr>
        <w:t>The team is designed to strengthen relationships with volunteers, local organisations and stakeholders while driving innovative solutions to support community needs.</w:t>
      </w:r>
    </w:p>
    <w:p w14:paraId="4695D305" w14:textId="52E482F1" w:rsidR="00292FE7" w:rsidRDefault="00292FE7" w:rsidP="00292FE7">
      <w:pPr>
        <w:pStyle w:val="Heading2"/>
        <w:rPr>
          <w:rFonts w:ascii="Arial" w:hAnsi="Arial" w:cs="Arial"/>
        </w:rPr>
      </w:pPr>
      <w:r w:rsidRPr="00A11267">
        <w:rPr>
          <w:rFonts w:ascii="Arial" w:hAnsi="Arial" w:cs="Arial"/>
        </w:rPr>
        <w:t>Organisational chart</w:t>
      </w:r>
    </w:p>
    <w:p w14:paraId="7B7B1D20" w14:textId="77777777" w:rsidR="00FE62BE" w:rsidRDefault="00FE62BE" w:rsidP="00FE62BE"/>
    <w:p w14:paraId="24AF835B" w14:textId="518DB3C8" w:rsidR="00292FE7" w:rsidRPr="00A11267" w:rsidRDefault="00085DEF" w:rsidP="00292FE7">
      <w:pPr>
        <w:rPr>
          <w:rFonts w:ascii="Arial" w:hAnsi="Arial" w:cs="Arial"/>
        </w:rPr>
      </w:pPr>
      <w:r w:rsidRPr="00A11267">
        <w:rPr>
          <w:rFonts w:ascii="Arial" w:hAnsi="Arial" w:cs="Arial"/>
          <w:noProof/>
          <w:lang w:eastAsia="en-GB"/>
        </w:rPr>
        <w:drawing>
          <wp:inline distT="0" distB="0" distL="0" distR="0" wp14:anchorId="4436E170" wp14:editId="595F5872">
            <wp:extent cx="5324475" cy="41433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9CD5CD2" w14:textId="77777777" w:rsidR="00FE62BE" w:rsidRDefault="00FE62BE" w:rsidP="00292FE7">
      <w:pPr>
        <w:rPr>
          <w:rFonts w:ascii="Arial" w:hAnsi="Arial" w:cs="Arial"/>
          <w:bCs/>
        </w:rPr>
      </w:pPr>
    </w:p>
    <w:p w14:paraId="11978E9C" w14:textId="28E8AAA9" w:rsidR="00FE62BE" w:rsidRDefault="00030B4A" w:rsidP="0871FCE1">
      <w:pPr>
        <w:rPr>
          <w:rFonts w:ascii="Arial" w:hAnsi="Arial" w:cs="Arial"/>
        </w:rPr>
      </w:pPr>
      <w:r>
        <w:rPr>
          <w:rFonts w:ascii="Arial" w:hAnsi="Arial" w:cs="Arial"/>
        </w:rPr>
        <w:t>The Director of Services leads the team structure</w:t>
      </w:r>
      <w:r w:rsidR="00933CA9" w:rsidRPr="0871FCE1">
        <w:rPr>
          <w:rFonts w:ascii="Arial" w:hAnsi="Arial" w:cs="Arial"/>
        </w:rPr>
        <w:t xml:space="preserve"> at the top. </w:t>
      </w:r>
      <w:r w:rsidR="004437A7" w:rsidRPr="0871FCE1">
        <w:rPr>
          <w:rFonts w:ascii="Arial" w:hAnsi="Arial" w:cs="Arial"/>
        </w:rPr>
        <w:t>The Head of Community Networks reports directly to the Director</w:t>
      </w:r>
      <w:r w:rsidR="00933CA9" w:rsidRPr="0871FCE1">
        <w:rPr>
          <w:rFonts w:ascii="Arial" w:hAnsi="Arial" w:cs="Arial"/>
        </w:rPr>
        <w:t xml:space="preserve">. The </w:t>
      </w:r>
      <w:r w:rsidR="00085DEF" w:rsidRPr="0871FCE1">
        <w:rPr>
          <w:rFonts w:ascii="Arial" w:hAnsi="Arial" w:cs="Arial"/>
        </w:rPr>
        <w:t xml:space="preserve">Senior </w:t>
      </w:r>
      <w:r w:rsidR="00933CA9" w:rsidRPr="0871FCE1">
        <w:rPr>
          <w:rFonts w:ascii="Arial" w:hAnsi="Arial" w:cs="Arial"/>
        </w:rPr>
        <w:t>Co</w:t>
      </w:r>
      <w:r w:rsidR="080AB023" w:rsidRPr="0871FCE1">
        <w:rPr>
          <w:rFonts w:ascii="Arial" w:hAnsi="Arial" w:cs="Arial"/>
        </w:rPr>
        <w:t>mmunity</w:t>
      </w:r>
      <w:r w:rsidR="00933CA9" w:rsidRPr="0871FCE1">
        <w:rPr>
          <w:rFonts w:ascii="Arial" w:hAnsi="Arial" w:cs="Arial"/>
        </w:rPr>
        <w:t xml:space="preserve"> Engagement Manager reports to the Head and oversees </w:t>
      </w:r>
      <w:r w:rsidR="00253FFC">
        <w:rPr>
          <w:rFonts w:ascii="Arial" w:hAnsi="Arial" w:cs="Arial"/>
        </w:rPr>
        <w:t xml:space="preserve">five </w:t>
      </w:r>
      <w:r w:rsidR="00933CA9" w:rsidRPr="0871FCE1">
        <w:rPr>
          <w:rFonts w:ascii="Arial" w:hAnsi="Arial" w:cs="Arial"/>
        </w:rPr>
        <w:t>Co</w:t>
      </w:r>
      <w:r w:rsidR="68A8B8FE" w:rsidRPr="0871FCE1">
        <w:rPr>
          <w:rFonts w:ascii="Arial" w:hAnsi="Arial" w:cs="Arial"/>
        </w:rPr>
        <w:t>mmunity</w:t>
      </w:r>
      <w:r w:rsidR="00933CA9" w:rsidRPr="0871FCE1">
        <w:rPr>
          <w:rFonts w:ascii="Arial" w:hAnsi="Arial" w:cs="Arial"/>
        </w:rPr>
        <w:t xml:space="preserve"> Engagement </w:t>
      </w:r>
      <w:r w:rsidR="0014574E" w:rsidRPr="0871FCE1">
        <w:rPr>
          <w:rFonts w:ascii="Arial" w:hAnsi="Arial" w:cs="Arial"/>
        </w:rPr>
        <w:t>Managers</w:t>
      </w:r>
      <w:r w:rsidR="00933CA9" w:rsidRPr="0871FCE1">
        <w:rPr>
          <w:rFonts w:ascii="Arial" w:hAnsi="Arial" w:cs="Arial"/>
        </w:rPr>
        <w:t xml:space="preserve">. </w:t>
      </w:r>
    </w:p>
    <w:p w14:paraId="4D1B10A8" w14:textId="77777777" w:rsidR="00A07D07" w:rsidRPr="00A07D07" w:rsidRDefault="00A07D07" w:rsidP="00A07D07">
      <w:pPr>
        <w:rPr>
          <w:rFonts w:ascii="Arial" w:hAnsi="Arial" w:cs="Arial"/>
          <w:bCs/>
        </w:rPr>
      </w:pPr>
    </w:p>
    <w:p w14:paraId="777291CA" w14:textId="71096C95" w:rsidR="00292FE7" w:rsidRPr="00A11267" w:rsidRDefault="00292FE7" w:rsidP="00292FE7">
      <w:pPr>
        <w:pStyle w:val="Heading2"/>
        <w:rPr>
          <w:rFonts w:ascii="Arial" w:hAnsi="Arial" w:cs="Arial"/>
        </w:rPr>
      </w:pPr>
      <w:r w:rsidRPr="00A11267">
        <w:rPr>
          <w:rFonts w:ascii="Arial" w:hAnsi="Arial" w:cs="Arial"/>
        </w:rPr>
        <w:t>Our values</w:t>
      </w:r>
    </w:p>
    <w:p w14:paraId="0CB0EF3C" w14:textId="53F35986" w:rsidR="00292FE7" w:rsidRDefault="00292FE7" w:rsidP="00292FE7">
      <w:pPr>
        <w:rPr>
          <w:rFonts w:ascii="Arial" w:hAnsi="Arial" w:cs="Arial"/>
          <w:noProof/>
          <w:lang w:eastAsia="en-GB"/>
        </w:rPr>
      </w:pPr>
      <w:r w:rsidRPr="00A11267">
        <w:rPr>
          <w:rFonts w:ascii="Arial" w:hAnsi="Arial" w:cs="Arial"/>
        </w:rPr>
        <w:t>We will beat macular disease by…</w:t>
      </w:r>
    </w:p>
    <w:p w14:paraId="56FCAB46" w14:textId="77777777" w:rsidR="00C13171" w:rsidRDefault="00C13171" w:rsidP="00292FE7">
      <w:pPr>
        <w:rPr>
          <w:rFonts w:ascii="Arial" w:hAnsi="Arial" w:cs="Arial"/>
          <w:noProof/>
          <w:lang w:eastAsia="en-GB"/>
        </w:rPr>
      </w:pPr>
    </w:p>
    <w:p w14:paraId="77C26470" w14:textId="77941252" w:rsidR="00C13171" w:rsidRPr="00A11267" w:rsidRDefault="00C13171" w:rsidP="00292FE7">
      <w:pPr>
        <w:rPr>
          <w:rFonts w:ascii="Arial" w:hAnsi="Arial" w:cs="Arial"/>
          <w:b/>
        </w:rPr>
      </w:pPr>
      <w:r w:rsidRPr="007531A0">
        <w:rPr>
          <w:noProof/>
          <w:lang w:eastAsia="en-GB"/>
        </w:rPr>
        <w:drawing>
          <wp:inline distT="0" distB="0" distL="0" distR="0" wp14:anchorId="068FDAE3" wp14:editId="5D3C77E4">
            <wp:extent cx="4548249" cy="1733303"/>
            <wp:effectExtent l="0" t="0" r="5080" b="635"/>
            <wp:docPr id="1609745736"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45736" name="Picture 1" descr="A yellow circle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0771" cy="1738075"/>
                    </a:xfrm>
                    <a:prstGeom prst="rect">
                      <a:avLst/>
                    </a:prstGeom>
                    <a:noFill/>
                    <a:ln>
                      <a:noFill/>
                    </a:ln>
                  </pic:spPr>
                </pic:pic>
              </a:graphicData>
            </a:graphic>
          </wp:inline>
        </w:drawing>
      </w:r>
    </w:p>
    <w:p w14:paraId="1D3FD08B" w14:textId="77777777" w:rsidR="007C0CCE" w:rsidRDefault="007C0CCE" w:rsidP="007C0CCE">
      <w:pPr>
        <w:pStyle w:val="Heading3"/>
        <w:ind w:left="360"/>
        <w:rPr>
          <w:rFonts w:ascii="Arial" w:hAnsi="Arial" w:cs="Arial"/>
          <w:b w:val="0"/>
          <w:bCs/>
        </w:rPr>
      </w:pPr>
    </w:p>
    <w:p w14:paraId="38C04754" w14:textId="080F7667" w:rsidR="007C0CCE" w:rsidRDefault="007C0CCE" w:rsidP="00FF1990">
      <w:pPr>
        <w:pStyle w:val="Heading3"/>
        <w:numPr>
          <w:ilvl w:val="0"/>
          <w:numId w:val="6"/>
        </w:numPr>
        <w:rPr>
          <w:rFonts w:ascii="Arial" w:hAnsi="Arial" w:cs="Arial"/>
          <w:b w:val="0"/>
          <w:bCs/>
        </w:rPr>
      </w:pPr>
      <w:r w:rsidRPr="007C0CCE">
        <w:rPr>
          <w:rFonts w:ascii="Arial" w:hAnsi="Arial" w:cs="Arial"/>
          <w:b w:val="0"/>
          <w:bCs/>
        </w:rPr>
        <w:t>Making It Happen - we are Ambitious</w:t>
      </w:r>
    </w:p>
    <w:p w14:paraId="294550EF" w14:textId="4B9AE2E1" w:rsidR="00292FE7" w:rsidRPr="00D15A75" w:rsidRDefault="00292FE7" w:rsidP="00292FE7">
      <w:pPr>
        <w:pStyle w:val="Heading3"/>
        <w:numPr>
          <w:ilvl w:val="0"/>
          <w:numId w:val="6"/>
        </w:numPr>
        <w:rPr>
          <w:rFonts w:ascii="Arial" w:hAnsi="Arial" w:cs="Arial"/>
          <w:b w:val="0"/>
          <w:bCs/>
        </w:rPr>
      </w:pPr>
      <w:r w:rsidRPr="00D15A75">
        <w:rPr>
          <w:rFonts w:ascii="Arial" w:hAnsi="Arial" w:cs="Arial"/>
          <w:b w:val="0"/>
          <w:bCs/>
        </w:rPr>
        <w:t>Showing We Care - we are Supportive and Caring</w:t>
      </w:r>
    </w:p>
    <w:p w14:paraId="3DF908AD" w14:textId="5C9168F9" w:rsidR="007C0CCE" w:rsidRPr="007C0CCE" w:rsidRDefault="007C0CCE" w:rsidP="254A4AB1">
      <w:pPr>
        <w:pStyle w:val="ListParagraph"/>
        <w:numPr>
          <w:ilvl w:val="0"/>
          <w:numId w:val="6"/>
        </w:numPr>
        <w:rPr>
          <w:rFonts w:eastAsiaTheme="majorEastAsia"/>
          <w:color w:val="000000" w:themeColor="text1"/>
          <w:sz w:val="32"/>
          <w:szCs w:val="32"/>
          <w:lang w:eastAsia="en-US"/>
        </w:rPr>
      </w:pPr>
      <w:r w:rsidRPr="254A4AB1">
        <w:rPr>
          <w:rFonts w:eastAsiaTheme="majorEastAsia"/>
          <w:color w:val="000000" w:themeColor="text1"/>
          <w:sz w:val="32"/>
          <w:szCs w:val="32"/>
          <w:lang w:eastAsia="en-US"/>
        </w:rPr>
        <w:t xml:space="preserve">Knowing Our Stuff - we have </w:t>
      </w:r>
      <w:r w:rsidR="1D1872DB" w:rsidRPr="254A4AB1">
        <w:rPr>
          <w:rFonts w:eastAsiaTheme="majorEastAsia"/>
          <w:color w:val="000000" w:themeColor="text1"/>
          <w:sz w:val="32"/>
          <w:szCs w:val="32"/>
          <w:lang w:eastAsia="en-US"/>
        </w:rPr>
        <w:t>Integrity,</w:t>
      </w:r>
      <w:r w:rsidRPr="254A4AB1">
        <w:rPr>
          <w:rFonts w:eastAsiaTheme="majorEastAsia"/>
          <w:color w:val="000000" w:themeColor="text1"/>
          <w:sz w:val="32"/>
          <w:szCs w:val="32"/>
          <w:lang w:eastAsia="en-US"/>
        </w:rPr>
        <w:t xml:space="preserve"> and we act Honestly</w:t>
      </w:r>
    </w:p>
    <w:p w14:paraId="73395ABA" w14:textId="0F643A14" w:rsidR="00292FE7" w:rsidRPr="00D15A75" w:rsidRDefault="00292FE7" w:rsidP="007C0CCE">
      <w:pPr>
        <w:pStyle w:val="Heading3"/>
        <w:ind w:left="720"/>
        <w:rPr>
          <w:rFonts w:ascii="Arial" w:hAnsi="Arial" w:cs="Arial"/>
          <w:b w:val="0"/>
          <w:bCs/>
        </w:rPr>
      </w:pPr>
    </w:p>
    <w:p w14:paraId="7A5A8E2C" w14:textId="77777777" w:rsidR="00292FE7" w:rsidRPr="00A11267" w:rsidRDefault="00292FE7" w:rsidP="00292FE7">
      <w:pPr>
        <w:rPr>
          <w:rFonts w:ascii="Arial" w:hAnsi="Arial" w:cs="Arial"/>
        </w:rPr>
      </w:pPr>
    </w:p>
    <w:p w14:paraId="17D112DA" w14:textId="45B901F0" w:rsidR="559A631D" w:rsidRDefault="559A631D" w:rsidP="254A4AB1">
      <w:pPr>
        <w:pStyle w:val="Heading1"/>
        <w:rPr>
          <w:rFonts w:ascii="Arial" w:eastAsia="Arial" w:hAnsi="Arial" w:cs="Arial"/>
          <w:bCs/>
          <w:sz w:val="32"/>
        </w:rPr>
      </w:pPr>
      <w:r w:rsidRPr="254A4AB1">
        <w:t>Key accountabilities of the role:</w:t>
      </w:r>
    </w:p>
    <w:p w14:paraId="3F19D044" w14:textId="4F14F1FE" w:rsidR="559A631D" w:rsidRDefault="353FBB61" w:rsidP="254A4AB1">
      <w:pPr>
        <w:pStyle w:val="ListParagraph"/>
        <w:numPr>
          <w:ilvl w:val="0"/>
          <w:numId w:val="1"/>
        </w:numPr>
        <w:rPr>
          <w:rFonts w:eastAsia="Arial"/>
          <w:color w:val="000000" w:themeColor="text1"/>
          <w:sz w:val="32"/>
          <w:szCs w:val="32"/>
        </w:rPr>
      </w:pPr>
      <w:r w:rsidRPr="254A4AB1">
        <w:rPr>
          <w:rFonts w:eastAsia="Arial"/>
          <w:color w:val="000000" w:themeColor="text1"/>
          <w:sz w:val="32"/>
          <w:szCs w:val="32"/>
        </w:rPr>
        <w:t>Provide oversight and strategic direction for peer support in own country, supporting the team to do the same in their nations.  Ensuring they have the resources</w:t>
      </w:r>
      <w:r w:rsidR="559A631D" w:rsidRPr="254A4AB1">
        <w:rPr>
          <w:rFonts w:eastAsia="Arial"/>
          <w:color w:val="000000" w:themeColor="text1"/>
          <w:sz w:val="32"/>
          <w:szCs w:val="32"/>
        </w:rPr>
        <w:t>, guidance and structure needed to thrive</w:t>
      </w:r>
      <w:r w:rsidR="6AD3162F" w:rsidRPr="254A4AB1">
        <w:rPr>
          <w:rFonts w:eastAsia="Arial"/>
          <w:color w:val="000000" w:themeColor="text1"/>
          <w:sz w:val="32"/>
          <w:szCs w:val="32"/>
        </w:rPr>
        <w:t xml:space="preserve"> and remain sustainable</w:t>
      </w:r>
      <w:r w:rsidR="559A631D" w:rsidRPr="254A4AB1">
        <w:rPr>
          <w:rFonts w:eastAsia="Arial"/>
          <w:color w:val="000000" w:themeColor="text1"/>
          <w:sz w:val="32"/>
          <w:szCs w:val="32"/>
        </w:rPr>
        <w:t>.</w:t>
      </w:r>
    </w:p>
    <w:p w14:paraId="12215DA0" w14:textId="40DA4332" w:rsidR="30F99CF0" w:rsidRDefault="30F99CF0" w:rsidP="254A4AB1">
      <w:pPr>
        <w:pStyle w:val="ListParagraph"/>
        <w:numPr>
          <w:ilvl w:val="0"/>
          <w:numId w:val="1"/>
        </w:numPr>
        <w:rPr>
          <w:rFonts w:eastAsia="Arial"/>
          <w:color w:val="000000" w:themeColor="text1"/>
          <w:sz w:val="32"/>
          <w:szCs w:val="32"/>
        </w:rPr>
      </w:pPr>
      <w:r w:rsidRPr="5663A060">
        <w:rPr>
          <w:rFonts w:eastAsia="Arial"/>
          <w:color w:val="000000" w:themeColor="text1"/>
          <w:sz w:val="32"/>
          <w:szCs w:val="32"/>
        </w:rPr>
        <w:t xml:space="preserve">Work with the Community </w:t>
      </w:r>
      <w:r w:rsidR="520DCF78" w:rsidRPr="5663A060">
        <w:rPr>
          <w:rFonts w:eastAsia="Arial"/>
          <w:color w:val="000000" w:themeColor="text1"/>
          <w:sz w:val="32"/>
          <w:szCs w:val="32"/>
        </w:rPr>
        <w:t>Engagement</w:t>
      </w:r>
      <w:r w:rsidRPr="5663A060">
        <w:rPr>
          <w:rFonts w:eastAsia="Arial"/>
          <w:color w:val="000000" w:themeColor="text1"/>
          <w:sz w:val="32"/>
          <w:szCs w:val="32"/>
        </w:rPr>
        <w:t xml:space="preserve"> Manager</w:t>
      </w:r>
      <w:r w:rsidR="191612B8" w:rsidRPr="5663A060">
        <w:rPr>
          <w:rFonts w:eastAsia="Arial"/>
          <w:color w:val="000000" w:themeColor="text1"/>
          <w:sz w:val="32"/>
          <w:szCs w:val="32"/>
        </w:rPr>
        <w:t>s</w:t>
      </w:r>
      <w:r w:rsidRPr="5663A060">
        <w:rPr>
          <w:rFonts w:eastAsia="Arial"/>
          <w:color w:val="000000" w:themeColor="text1"/>
          <w:sz w:val="32"/>
          <w:szCs w:val="32"/>
        </w:rPr>
        <w:t xml:space="preserve"> </w:t>
      </w:r>
      <w:r w:rsidR="283E2329" w:rsidRPr="5663A060">
        <w:rPr>
          <w:rFonts w:eastAsia="Arial"/>
          <w:color w:val="000000" w:themeColor="text1"/>
          <w:sz w:val="32"/>
          <w:szCs w:val="32"/>
        </w:rPr>
        <w:t>to develop and test new models of community-based support for people living with macular disease</w:t>
      </w:r>
    </w:p>
    <w:p w14:paraId="16354A10" w14:textId="02D10154" w:rsidR="559A631D" w:rsidRDefault="559A631D" w:rsidP="0871FCE1">
      <w:pPr>
        <w:pStyle w:val="ListParagraph"/>
        <w:numPr>
          <w:ilvl w:val="0"/>
          <w:numId w:val="1"/>
        </w:numPr>
        <w:rPr>
          <w:rFonts w:eastAsia="Arial"/>
        </w:rPr>
      </w:pPr>
      <w:r w:rsidRPr="0871FCE1">
        <w:rPr>
          <w:rFonts w:eastAsia="Arial"/>
          <w:color w:val="000000" w:themeColor="text1"/>
          <w:sz w:val="32"/>
          <w:szCs w:val="32"/>
        </w:rPr>
        <w:t xml:space="preserve">Support </w:t>
      </w:r>
      <w:r w:rsidR="580CE0B7" w:rsidRPr="0871FCE1">
        <w:rPr>
          <w:rFonts w:eastAsia="Arial"/>
          <w:color w:val="000000" w:themeColor="text1"/>
          <w:sz w:val="32"/>
          <w:szCs w:val="32"/>
        </w:rPr>
        <w:t>the engagement and development of volunteers through effective coordination, including proposing and implementing new volunteer roles in partnership with the Volunteer</w:t>
      </w:r>
      <w:r w:rsidR="61AC162E" w:rsidRPr="0871FCE1">
        <w:rPr>
          <w:rFonts w:eastAsia="Arial"/>
          <w:color w:val="000000" w:themeColor="text1"/>
          <w:sz w:val="32"/>
          <w:szCs w:val="32"/>
        </w:rPr>
        <w:t xml:space="preserve"> and Group</w:t>
      </w:r>
      <w:r w:rsidR="580CE0B7" w:rsidRPr="0871FCE1">
        <w:rPr>
          <w:rFonts w:eastAsia="Arial"/>
          <w:color w:val="000000" w:themeColor="text1"/>
          <w:sz w:val="32"/>
          <w:szCs w:val="32"/>
        </w:rPr>
        <w:t xml:space="preserve"> Support team</w:t>
      </w:r>
      <w:r w:rsidRPr="0871FCE1">
        <w:rPr>
          <w:rFonts w:eastAsia="Arial"/>
          <w:color w:val="000000" w:themeColor="text1"/>
          <w:sz w:val="32"/>
          <w:szCs w:val="32"/>
        </w:rPr>
        <w:t>.</w:t>
      </w:r>
    </w:p>
    <w:p w14:paraId="34EC514C" w14:textId="6B51564D" w:rsidR="559A631D" w:rsidRDefault="559A631D" w:rsidP="24721A69">
      <w:pPr>
        <w:pStyle w:val="ListParagraph"/>
        <w:numPr>
          <w:ilvl w:val="0"/>
          <w:numId w:val="1"/>
        </w:numPr>
        <w:rPr>
          <w:rFonts w:eastAsia="Arial"/>
          <w:szCs w:val="28"/>
        </w:rPr>
      </w:pPr>
      <w:r w:rsidRPr="24721A69">
        <w:rPr>
          <w:rFonts w:eastAsia="Arial"/>
          <w:color w:val="000000" w:themeColor="text1"/>
          <w:sz w:val="32"/>
          <w:szCs w:val="32"/>
        </w:rPr>
        <w:t xml:space="preserve">Identify, engage, build, and nurture relations with key stakeholders and influencers </w:t>
      </w:r>
      <w:r w:rsidR="71908F5B" w:rsidRPr="24721A69">
        <w:rPr>
          <w:rFonts w:eastAsia="Arial"/>
          <w:color w:val="000000" w:themeColor="text1"/>
          <w:sz w:val="32"/>
          <w:szCs w:val="32"/>
        </w:rPr>
        <w:t>at a strategic level nationally</w:t>
      </w:r>
      <w:r w:rsidRPr="24721A69">
        <w:rPr>
          <w:rFonts w:eastAsia="Arial"/>
          <w:color w:val="000000" w:themeColor="text1"/>
          <w:sz w:val="32"/>
          <w:szCs w:val="32"/>
        </w:rPr>
        <w:t xml:space="preserve"> to ensure that macular disease is a priority</w:t>
      </w:r>
    </w:p>
    <w:p w14:paraId="53AF5B10" w14:textId="45855C6D" w:rsidR="559A631D" w:rsidRDefault="559A631D" w:rsidP="254A4AB1">
      <w:pPr>
        <w:pStyle w:val="ListParagraph"/>
        <w:numPr>
          <w:ilvl w:val="0"/>
          <w:numId w:val="1"/>
        </w:numPr>
        <w:rPr>
          <w:rFonts w:eastAsia="Arial"/>
          <w:szCs w:val="28"/>
        </w:rPr>
      </w:pPr>
      <w:r w:rsidRPr="254A4AB1">
        <w:rPr>
          <w:rFonts w:eastAsia="Arial"/>
          <w:color w:val="000000" w:themeColor="text1"/>
          <w:sz w:val="32"/>
          <w:szCs w:val="32"/>
        </w:rPr>
        <w:t xml:space="preserve">Facilitate volunteer </w:t>
      </w:r>
      <w:r w:rsidR="0046204B">
        <w:rPr>
          <w:rFonts w:eastAsia="Arial"/>
          <w:color w:val="000000" w:themeColor="text1"/>
          <w:sz w:val="32"/>
          <w:szCs w:val="32"/>
        </w:rPr>
        <w:t>events</w:t>
      </w:r>
      <w:r w:rsidR="6E93A3AA" w:rsidRPr="254A4AB1">
        <w:rPr>
          <w:rFonts w:eastAsia="Arial"/>
          <w:color w:val="000000" w:themeColor="text1"/>
          <w:sz w:val="32"/>
          <w:szCs w:val="32"/>
        </w:rPr>
        <w:t xml:space="preserve">, including leading the planning and facilitation of volunteer development day in </w:t>
      </w:r>
      <w:r w:rsidR="0046204B">
        <w:rPr>
          <w:rFonts w:eastAsia="Arial"/>
          <w:color w:val="000000" w:themeColor="text1"/>
          <w:sz w:val="32"/>
          <w:szCs w:val="32"/>
        </w:rPr>
        <w:t xml:space="preserve">one's </w:t>
      </w:r>
      <w:r w:rsidR="6E93A3AA" w:rsidRPr="254A4AB1">
        <w:rPr>
          <w:rFonts w:eastAsia="Arial"/>
          <w:color w:val="000000" w:themeColor="text1"/>
          <w:sz w:val="32"/>
          <w:szCs w:val="32"/>
        </w:rPr>
        <w:t>own country, and support the wider team to do this in the other nations.</w:t>
      </w:r>
    </w:p>
    <w:p w14:paraId="4A93E6CA" w14:textId="72CFE717" w:rsidR="62E56612" w:rsidRDefault="62E56612" w:rsidP="254A4AB1">
      <w:pPr>
        <w:pStyle w:val="ListParagraph"/>
        <w:numPr>
          <w:ilvl w:val="0"/>
          <w:numId w:val="1"/>
        </w:numPr>
        <w:rPr>
          <w:rFonts w:eastAsia="Arial"/>
          <w:color w:val="000000" w:themeColor="text1"/>
          <w:sz w:val="32"/>
          <w:szCs w:val="32"/>
        </w:rPr>
      </w:pPr>
      <w:r w:rsidRPr="0871FCE1">
        <w:rPr>
          <w:rFonts w:eastAsia="Arial"/>
          <w:color w:val="000000" w:themeColor="text1"/>
          <w:sz w:val="32"/>
          <w:szCs w:val="32"/>
        </w:rPr>
        <w:t xml:space="preserve">Work </w:t>
      </w:r>
      <w:r w:rsidR="12EB2006" w:rsidRPr="0871FCE1">
        <w:rPr>
          <w:rFonts w:eastAsia="Arial"/>
          <w:color w:val="000000" w:themeColor="text1"/>
          <w:sz w:val="32"/>
          <w:szCs w:val="32"/>
        </w:rPr>
        <w:t xml:space="preserve">in partnership </w:t>
      </w:r>
      <w:r w:rsidRPr="0871FCE1">
        <w:rPr>
          <w:rFonts w:eastAsia="Arial"/>
          <w:color w:val="000000" w:themeColor="text1"/>
          <w:sz w:val="32"/>
          <w:szCs w:val="32"/>
        </w:rPr>
        <w:t>with the trusts team to identify funding opportunities for our co</w:t>
      </w:r>
      <w:r w:rsidR="50237D8E" w:rsidRPr="0871FCE1">
        <w:rPr>
          <w:rFonts w:eastAsia="Arial"/>
          <w:color w:val="000000" w:themeColor="text1"/>
          <w:sz w:val="32"/>
          <w:szCs w:val="32"/>
        </w:rPr>
        <w:t>mmunity</w:t>
      </w:r>
      <w:r w:rsidRPr="0871FCE1">
        <w:rPr>
          <w:rFonts w:eastAsia="Arial"/>
          <w:color w:val="000000" w:themeColor="text1"/>
          <w:sz w:val="32"/>
          <w:szCs w:val="32"/>
        </w:rPr>
        <w:t xml:space="preserve"> engagement work</w:t>
      </w:r>
    </w:p>
    <w:p w14:paraId="047A0982" w14:textId="78220B8E" w:rsidR="559A631D" w:rsidRDefault="56E330E6" w:rsidP="254A4AB1">
      <w:pPr>
        <w:pStyle w:val="ListParagraph"/>
        <w:numPr>
          <w:ilvl w:val="0"/>
          <w:numId w:val="1"/>
        </w:numPr>
        <w:rPr>
          <w:rFonts w:eastAsia="Arial"/>
          <w:szCs w:val="28"/>
        </w:rPr>
      </w:pPr>
      <w:r w:rsidRPr="254A4AB1">
        <w:rPr>
          <w:rFonts w:eastAsia="Arial"/>
          <w:color w:val="000000" w:themeColor="text1"/>
          <w:sz w:val="32"/>
          <w:szCs w:val="32"/>
        </w:rPr>
        <w:lastRenderedPageBreak/>
        <w:t xml:space="preserve">Provide </w:t>
      </w:r>
      <w:r w:rsidR="0046204B">
        <w:rPr>
          <w:rFonts w:eastAsia="Arial"/>
          <w:color w:val="000000" w:themeColor="text1"/>
          <w:sz w:val="32"/>
          <w:szCs w:val="32"/>
        </w:rPr>
        <w:t>macular-specific</w:t>
      </w:r>
      <w:r w:rsidRPr="254A4AB1">
        <w:rPr>
          <w:rFonts w:eastAsia="Arial"/>
          <w:color w:val="000000" w:themeColor="text1"/>
          <w:sz w:val="32"/>
          <w:szCs w:val="32"/>
        </w:rPr>
        <w:t xml:space="preserve"> advice, information and learning to external partners and stakeholders to enhance understanding and influence service delivery.</w:t>
      </w:r>
    </w:p>
    <w:p w14:paraId="7F119228" w14:textId="30557E77" w:rsidR="559A631D" w:rsidRDefault="559A631D" w:rsidP="54BBF0F8">
      <w:pPr>
        <w:pStyle w:val="ListParagraph"/>
        <w:numPr>
          <w:ilvl w:val="0"/>
          <w:numId w:val="1"/>
        </w:numPr>
        <w:rPr>
          <w:rFonts w:eastAsia="Arial"/>
          <w:szCs w:val="28"/>
        </w:rPr>
      </w:pPr>
      <w:r w:rsidRPr="54BBF0F8">
        <w:rPr>
          <w:rFonts w:eastAsia="Arial"/>
          <w:color w:val="000000" w:themeColor="text1"/>
          <w:sz w:val="32"/>
          <w:szCs w:val="32"/>
        </w:rPr>
        <w:t>Be knowledgeable and up to date on local and universal services to signpost/refer people accordingly.</w:t>
      </w:r>
    </w:p>
    <w:p w14:paraId="63FB41BD" w14:textId="15CEEBB3" w:rsidR="559A631D" w:rsidRDefault="559A631D" w:rsidP="254A4AB1">
      <w:pPr>
        <w:pStyle w:val="ListParagraph"/>
        <w:numPr>
          <w:ilvl w:val="0"/>
          <w:numId w:val="1"/>
        </w:numPr>
        <w:rPr>
          <w:rFonts w:eastAsia="Arial"/>
          <w:color w:val="000000" w:themeColor="text1"/>
          <w:sz w:val="32"/>
          <w:szCs w:val="32"/>
        </w:rPr>
      </w:pPr>
      <w:r w:rsidRPr="254A4AB1">
        <w:rPr>
          <w:rFonts w:eastAsia="Arial"/>
          <w:color w:val="000000" w:themeColor="text1"/>
          <w:sz w:val="32"/>
          <w:szCs w:val="32"/>
        </w:rPr>
        <w:t xml:space="preserve">Foster </w:t>
      </w:r>
      <w:r w:rsidR="1163D42E" w:rsidRPr="254A4AB1">
        <w:rPr>
          <w:rFonts w:eastAsia="Arial"/>
          <w:color w:val="000000" w:themeColor="text1"/>
          <w:sz w:val="32"/>
          <w:szCs w:val="32"/>
        </w:rPr>
        <w:t xml:space="preserve">strong </w:t>
      </w:r>
      <w:r w:rsidRPr="254A4AB1">
        <w:rPr>
          <w:rFonts w:eastAsia="Arial"/>
          <w:color w:val="000000" w:themeColor="text1"/>
          <w:sz w:val="32"/>
          <w:szCs w:val="32"/>
        </w:rPr>
        <w:t xml:space="preserve">working relations </w:t>
      </w:r>
      <w:r w:rsidR="1D6F12E5" w:rsidRPr="254A4AB1">
        <w:rPr>
          <w:rFonts w:eastAsia="Arial"/>
          <w:color w:val="000000" w:themeColor="text1"/>
          <w:sz w:val="32"/>
          <w:szCs w:val="32"/>
        </w:rPr>
        <w:t>across internal teams, to ensure a joined-up approach to community engagement and volunteer support</w:t>
      </w:r>
      <w:r w:rsidRPr="254A4AB1">
        <w:rPr>
          <w:rFonts w:eastAsia="Arial"/>
          <w:color w:val="000000" w:themeColor="text1"/>
          <w:sz w:val="32"/>
          <w:szCs w:val="32"/>
        </w:rPr>
        <w:t>.</w:t>
      </w:r>
    </w:p>
    <w:p w14:paraId="5A7A8ECA" w14:textId="3EDE0B22" w:rsidR="1236FDF7" w:rsidRDefault="1236FDF7" w:rsidP="0871FCE1">
      <w:pPr>
        <w:pStyle w:val="ListParagraph"/>
        <w:numPr>
          <w:ilvl w:val="0"/>
          <w:numId w:val="1"/>
        </w:numPr>
        <w:rPr>
          <w:rFonts w:eastAsia="Arial"/>
        </w:rPr>
      </w:pPr>
      <w:r w:rsidRPr="0871FCE1">
        <w:rPr>
          <w:rFonts w:eastAsia="Arial"/>
          <w:color w:val="000000" w:themeColor="text1"/>
          <w:sz w:val="32"/>
          <w:szCs w:val="32"/>
        </w:rPr>
        <w:t>Manage the Co</w:t>
      </w:r>
      <w:r w:rsidR="11C39F85" w:rsidRPr="0871FCE1">
        <w:rPr>
          <w:rFonts w:eastAsia="Arial"/>
          <w:color w:val="000000" w:themeColor="text1"/>
          <w:sz w:val="32"/>
          <w:szCs w:val="32"/>
        </w:rPr>
        <w:t>mmunity</w:t>
      </w:r>
      <w:r w:rsidRPr="0871FCE1">
        <w:rPr>
          <w:rFonts w:eastAsia="Arial"/>
          <w:color w:val="000000" w:themeColor="text1"/>
          <w:sz w:val="32"/>
          <w:szCs w:val="32"/>
        </w:rPr>
        <w:t xml:space="preserve"> Engagement </w:t>
      </w:r>
      <w:r w:rsidR="001602A0" w:rsidRPr="0871FCE1">
        <w:rPr>
          <w:rFonts w:eastAsia="Arial"/>
          <w:color w:val="000000" w:themeColor="text1"/>
          <w:sz w:val="32"/>
          <w:szCs w:val="32"/>
        </w:rPr>
        <w:t>Managers</w:t>
      </w:r>
      <w:r w:rsidRPr="0871FCE1">
        <w:rPr>
          <w:rFonts w:eastAsia="Arial"/>
          <w:color w:val="000000" w:themeColor="text1"/>
          <w:sz w:val="32"/>
          <w:szCs w:val="32"/>
        </w:rPr>
        <w:t>.</w:t>
      </w:r>
    </w:p>
    <w:p w14:paraId="328F55C7" w14:textId="60ED8F21" w:rsidR="3891EA9D" w:rsidRDefault="7224AE81" w:rsidP="254A4AB1">
      <w:pPr>
        <w:pStyle w:val="ListParagraph"/>
        <w:numPr>
          <w:ilvl w:val="0"/>
          <w:numId w:val="1"/>
        </w:numPr>
        <w:rPr>
          <w:rFonts w:eastAsia="Arial"/>
          <w:szCs w:val="28"/>
        </w:rPr>
      </w:pPr>
      <w:r w:rsidRPr="254A4AB1">
        <w:rPr>
          <w:rFonts w:eastAsia="Arial"/>
          <w:color w:val="000000" w:themeColor="text1"/>
          <w:sz w:val="32"/>
          <w:szCs w:val="32"/>
        </w:rPr>
        <w:t xml:space="preserve">Lead the delivery of engagement activity within the allocated nation, </w:t>
      </w:r>
      <w:r w:rsidR="00E448FE">
        <w:rPr>
          <w:rFonts w:eastAsia="Arial"/>
          <w:color w:val="000000" w:themeColor="text1"/>
          <w:sz w:val="32"/>
          <w:szCs w:val="32"/>
        </w:rPr>
        <w:t>ensuring</w:t>
      </w:r>
      <w:r w:rsidRPr="254A4AB1">
        <w:rPr>
          <w:rFonts w:eastAsia="Arial"/>
          <w:color w:val="000000" w:themeColor="text1"/>
          <w:sz w:val="32"/>
          <w:szCs w:val="32"/>
        </w:rPr>
        <w:t xml:space="preserve"> local needs and insights inform national approaches.</w:t>
      </w:r>
    </w:p>
    <w:p w14:paraId="6F4D52B8" w14:textId="4647755F" w:rsidR="1A2F059E" w:rsidRDefault="13C4CD33" w:rsidP="254A4AB1">
      <w:pPr>
        <w:pStyle w:val="ListParagraph"/>
        <w:numPr>
          <w:ilvl w:val="0"/>
          <w:numId w:val="1"/>
        </w:numPr>
        <w:rPr>
          <w:rFonts w:eastAsia="Arial"/>
          <w:color w:val="000000" w:themeColor="text1"/>
          <w:sz w:val="32"/>
          <w:szCs w:val="32"/>
        </w:rPr>
      </w:pPr>
      <w:r w:rsidRPr="254A4AB1">
        <w:rPr>
          <w:rFonts w:eastAsia="Arial"/>
          <w:color w:val="000000" w:themeColor="text1"/>
          <w:sz w:val="32"/>
          <w:szCs w:val="32"/>
        </w:rPr>
        <w:t xml:space="preserve">Gather and share insight from volunteers and communities to inform service development and support strategic </w:t>
      </w:r>
      <w:r w:rsidR="00E448FE">
        <w:rPr>
          <w:rFonts w:eastAsia="Arial"/>
          <w:color w:val="000000" w:themeColor="text1"/>
          <w:sz w:val="32"/>
          <w:szCs w:val="32"/>
        </w:rPr>
        <w:t>decision-making</w:t>
      </w:r>
      <w:r w:rsidRPr="254A4AB1">
        <w:rPr>
          <w:rFonts w:eastAsia="Arial"/>
          <w:color w:val="000000" w:themeColor="text1"/>
          <w:sz w:val="32"/>
          <w:szCs w:val="32"/>
        </w:rPr>
        <w:t xml:space="preserve"> across the organisation.</w:t>
      </w:r>
    </w:p>
    <w:p w14:paraId="579D7BF9" w14:textId="49B0FD2C" w:rsidR="1A2F059E" w:rsidRDefault="13C4CD33" w:rsidP="254A4AB1">
      <w:pPr>
        <w:pStyle w:val="ListParagraph"/>
        <w:numPr>
          <w:ilvl w:val="0"/>
          <w:numId w:val="1"/>
        </w:numPr>
        <w:rPr>
          <w:rFonts w:eastAsia="Arial"/>
          <w:szCs w:val="28"/>
        </w:rPr>
      </w:pPr>
      <w:r w:rsidRPr="254A4AB1">
        <w:rPr>
          <w:rFonts w:eastAsia="Arial"/>
          <w:color w:val="000000" w:themeColor="text1"/>
          <w:sz w:val="32"/>
          <w:szCs w:val="32"/>
        </w:rPr>
        <w:t>Promote equality, diversity, and inclusion in all aspects of engagement, ensuring volunteer-led activity is accessible, welcoming, and reflective of the communities we serve.</w:t>
      </w:r>
    </w:p>
    <w:p w14:paraId="50F0B3B6" w14:textId="15583D2E" w:rsidR="54BBF0F8" w:rsidRDefault="54BBF0F8" w:rsidP="54BBF0F8">
      <w:pPr>
        <w:pStyle w:val="ListParagraph"/>
        <w:spacing w:beforeAutospacing="1" w:afterAutospacing="1"/>
        <w:rPr>
          <w:sz w:val="32"/>
          <w:szCs w:val="32"/>
        </w:rPr>
      </w:pPr>
    </w:p>
    <w:p w14:paraId="45F4F6AE" w14:textId="710E70AF" w:rsidR="54BBF0F8" w:rsidRDefault="54BBF0F8" w:rsidP="54BBF0F8">
      <w:pPr>
        <w:pStyle w:val="ListParagraph"/>
        <w:spacing w:beforeAutospacing="1" w:afterAutospacing="1"/>
        <w:rPr>
          <w:sz w:val="32"/>
          <w:szCs w:val="32"/>
        </w:rPr>
      </w:pPr>
    </w:p>
    <w:p w14:paraId="14DC105D" w14:textId="362B18CB" w:rsidR="00E97BC2" w:rsidRPr="00E97BC2" w:rsidRDefault="00E97BC2" w:rsidP="00292FE7">
      <w:pPr>
        <w:rPr>
          <w:rFonts w:ascii="Arial" w:hAnsi="Arial" w:cs="Arial"/>
          <w:iCs/>
          <w:szCs w:val="28"/>
        </w:rPr>
      </w:pPr>
      <w:r w:rsidRPr="00E97BC2">
        <w:rPr>
          <w:rFonts w:ascii="Arial" w:hAnsi="Arial" w:cs="Arial"/>
          <w:iCs/>
          <w:szCs w:val="28"/>
        </w:rPr>
        <w:t>Specifically for this role</w:t>
      </w:r>
      <w:r w:rsidR="00BF5D61">
        <w:rPr>
          <w:rFonts w:ascii="Arial" w:hAnsi="Arial" w:cs="Arial"/>
          <w:iCs/>
          <w:szCs w:val="28"/>
        </w:rPr>
        <w:t>,</w:t>
      </w:r>
      <w:r w:rsidRPr="00E97BC2">
        <w:rPr>
          <w:rFonts w:ascii="Arial" w:hAnsi="Arial" w:cs="Arial"/>
          <w:iCs/>
          <w:szCs w:val="28"/>
        </w:rPr>
        <w:t xml:space="preserve"> you will have:</w:t>
      </w:r>
    </w:p>
    <w:p w14:paraId="0B4B4287" w14:textId="77777777" w:rsidR="00D16571" w:rsidRPr="00A11267" w:rsidRDefault="00D16571" w:rsidP="54BBF0F8">
      <w:pPr>
        <w:rPr>
          <w:rFonts w:ascii="Arial" w:hAnsi="Arial" w:cs="Arial"/>
        </w:rPr>
      </w:pPr>
      <w:r w:rsidRPr="54BBF0F8">
        <w:rPr>
          <w:rStyle w:val="Heading1Char"/>
        </w:rPr>
        <w:t>Knowing Our Stuff</w:t>
      </w:r>
    </w:p>
    <w:p w14:paraId="00F67169" w14:textId="77777777" w:rsidR="009A7F9A" w:rsidRPr="009A7F9A" w:rsidRDefault="009A7F9A" w:rsidP="009A7F9A">
      <w:pPr>
        <w:numPr>
          <w:ilvl w:val="0"/>
          <w:numId w:val="13"/>
        </w:numPr>
        <w:spacing w:before="100" w:beforeAutospacing="1" w:after="100" w:afterAutospacing="1" w:line="240" w:lineRule="auto"/>
        <w:rPr>
          <w:rFonts w:ascii="Arial" w:eastAsia="Times New Roman" w:hAnsi="Arial" w:cs="Arial"/>
          <w:color w:val="auto"/>
          <w:szCs w:val="32"/>
          <w:lang w:eastAsia="en-GB"/>
        </w:rPr>
      </w:pPr>
      <w:r w:rsidRPr="009A7F9A">
        <w:rPr>
          <w:rFonts w:ascii="Arial" w:eastAsia="Times New Roman" w:hAnsi="Arial" w:cs="Arial"/>
          <w:color w:val="auto"/>
          <w:szCs w:val="32"/>
          <w:lang w:eastAsia="en-GB"/>
        </w:rPr>
        <w:t>Experience in service delivery and the effective management of budgets.</w:t>
      </w:r>
    </w:p>
    <w:p w14:paraId="096986E4" w14:textId="77777777" w:rsidR="009A7F9A" w:rsidRPr="009A7F9A" w:rsidRDefault="009A7F9A" w:rsidP="05A8F0D8">
      <w:pPr>
        <w:numPr>
          <w:ilvl w:val="0"/>
          <w:numId w:val="13"/>
        </w:numPr>
        <w:spacing w:before="100" w:beforeAutospacing="1" w:after="100" w:afterAutospacing="1" w:line="240" w:lineRule="auto"/>
        <w:rPr>
          <w:rFonts w:ascii="Arial" w:eastAsia="Times New Roman" w:hAnsi="Arial" w:cs="Arial"/>
          <w:color w:val="auto"/>
          <w:lang w:eastAsia="en-GB"/>
        </w:rPr>
      </w:pPr>
      <w:r w:rsidRPr="05A8F0D8">
        <w:rPr>
          <w:rFonts w:ascii="Arial" w:eastAsia="Times New Roman" w:hAnsi="Arial" w:cs="Arial"/>
          <w:color w:val="auto"/>
          <w:lang w:eastAsia="en-GB"/>
        </w:rPr>
        <w:t>A credible and confident senior professional with strong influencing skills and a practical, hands-on approach.</w:t>
      </w:r>
    </w:p>
    <w:p w14:paraId="1106AE38" w14:textId="41E2B566" w:rsidR="77AD8AD3" w:rsidRDefault="77AD8AD3" w:rsidP="05A8F0D8">
      <w:pPr>
        <w:numPr>
          <w:ilvl w:val="0"/>
          <w:numId w:val="13"/>
        </w:numPr>
        <w:spacing w:beforeAutospacing="1" w:afterAutospacing="1" w:line="240" w:lineRule="auto"/>
        <w:rPr>
          <w:rFonts w:ascii="Arial" w:eastAsia="Times New Roman" w:hAnsi="Arial" w:cs="Arial"/>
          <w:color w:val="auto"/>
          <w:lang w:eastAsia="en-GB"/>
        </w:rPr>
      </w:pPr>
      <w:r w:rsidRPr="05A8F0D8">
        <w:rPr>
          <w:rFonts w:ascii="Arial" w:eastAsia="Arial" w:hAnsi="Arial" w:cs="Arial"/>
          <w:szCs w:val="32"/>
        </w:rPr>
        <w:t>Experienced and supportive line manager with a development-focused approach.</w:t>
      </w:r>
    </w:p>
    <w:p w14:paraId="30687FB8" w14:textId="3EE94B63" w:rsidR="009A7F9A" w:rsidRPr="009A7F9A" w:rsidRDefault="009A7F9A" w:rsidP="24721A69">
      <w:pPr>
        <w:numPr>
          <w:ilvl w:val="0"/>
          <w:numId w:val="13"/>
        </w:numPr>
        <w:spacing w:before="100" w:beforeAutospacing="1" w:after="100" w:afterAutospacing="1" w:line="240" w:lineRule="auto"/>
        <w:rPr>
          <w:rFonts w:ascii="Arial" w:eastAsia="Times New Roman" w:hAnsi="Arial" w:cs="Arial"/>
          <w:color w:val="auto"/>
          <w:lang w:eastAsia="en-GB"/>
        </w:rPr>
      </w:pPr>
      <w:r w:rsidRPr="24721A69">
        <w:rPr>
          <w:rFonts w:ascii="Arial" w:eastAsia="Times New Roman" w:hAnsi="Arial" w:cs="Arial"/>
          <w:color w:val="auto"/>
          <w:lang w:eastAsia="en-GB"/>
        </w:rPr>
        <w:t xml:space="preserve">Deep insight into the communities and </w:t>
      </w:r>
      <w:r w:rsidR="7EE86B15" w:rsidRPr="24721A69">
        <w:rPr>
          <w:rFonts w:ascii="Arial" w:eastAsia="Times New Roman" w:hAnsi="Arial" w:cs="Arial"/>
          <w:color w:val="auto"/>
          <w:lang w:eastAsia="en-GB"/>
        </w:rPr>
        <w:t>nations</w:t>
      </w:r>
      <w:r w:rsidRPr="24721A69">
        <w:rPr>
          <w:rFonts w:ascii="Arial" w:eastAsia="Times New Roman" w:hAnsi="Arial" w:cs="Arial"/>
          <w:color w:val="auto"/>
          <w:lang w:eastAsia="en-GB"/>
        </w:rPr>
        <w:t xml:space="preserve"> </w:t>
      </w:r>
      <w:r w:rsidR="00E448FE">
        <w:rPr>
          <w:rFonts w:ascii="Arial" w:eastAsia="Times New Roman" w:hAnsi="Arial" w:cs="Arial"/>
          <w:color w:val="auto"/>
          <w:lang w:eastAsia="en-GB"/>
        </w:rPr>
        <w:t>in Northern Ireland</w:t>
      </w:r>
      <w:r w:rsidR="002368DA">
        <w:rPr>
          <w:rFonts w:ascii="Arial" w:eastAsia="Times New Roman" w:hAnsi="Arial" w:cs="Arial"/>
          <w:color w:val="auto"/>
          <w:lang w:eastAsia="en-GB"/>
        </w:rPr>
        <w:t xml:space="preserve"> (NI)</w:t>
      </w:r>
      <w:r w:rsidRPr="24721A69">
        <w:rPr>
          <w:rFonts w:ascii="Arial" w:eastAsia="Times New Roman" w:hAnsi="Arial" w:cs="Arial"/>
          <w:color w:val="auto"/>
          <w:lang w:eastAsia="en-GB"/>
        </w:rPr>
        <w:t>, with an understanding of how national dynamics shape volunteer experience.</w:t>
      </w:r>
    </w:p>
    <w:p w14:paraId="33F87F3D" w14:textId="77777777" w:rsidR="009A7F9A" w:rsidRPr="009A7F9A" w:rsidRDefault="009A7F9A" w:rsidP="009A7F9A">
      <w:pPr>
        <w:numPr>
          <w:ilvl w:val="0"/>
          <w:numId w:val="13"/>
        </w:numPr>
        <w:spacing w:before="100" w:beforeAutospacing="1" w:after="100" w:afterAutospacing="1" w:line="240" w:lineRule="auto"/>
        <w:rPr>
          <w:rFonts w:ascii="Arial" w:eastAsia="Times New Roman" w:hAnsi="Arial" w:cs="Arial"/>
          <w:color w:val="auto"/>
          <w:szCs w:val="32"/>
          <w:lang w:eastAsia="en-GB"/>
        </w:rPr>
      </w:pPr>
      <w:r w:rsidRPr="009A7F9A">
        <w:rPr>
          <w:rFonts w:ascii="Arial" w:eastAsia="Times New Roman" w:hAnsi="Arial" w:cs="Arial"/>
          <w:color w:val="auto"/>
          <w:szCs w:val="32"/>
          <w:lang w:eastAsia="en-GB"/>
        </w:rPr>
        <w:t>A proactive approach to staying informed about trends, challenges, and opportunities across the community network, using insight to support strategic decisions.</w:t>
      </w:r>
    </w:p>
    <w:p w14:paraId="5F360AA2" w14:textId="4421E724" w:rsidR="009A7F9A" w:rsidRPr="009A7F9A" w:rsidRDefault="009A7F9A" w:rsidP="24721A69">
      <w:pPr>
        <w:numPr>
          <w:ilvl w:val="0"/>
          <w:numId w:val="13"/>
        </w:numPr>
        <w:spacing w:before="100" w:beforeAutospacing="1" w:after="100" w:afterAutospacing="1" w:line="240" w:lineRule="auto"/>
        <w:rPr>
          <w:rFonts w:ascii="Arial" w:eastAsia="Times New Roman" w:hAnsi="Arial" w:cs="Arial"/>
          <w:color w:val="auto"/>
          <w:lang w:eastAsia="en-GB"/>
        </w:rPr>
      </w:pPr>
      <w:r w:rsidRPr="24721A69">
        <w:rPr>
          <w:rFonts w:ascii="Arial" w:eastAsia="Times New Roman" w:hAnsi="Arial" w:cs="Arial"/>
          <w:color w:val="auto"/>
          <w:lang w:eastAsia="en-GB"/>
        </w:rPr>
        <w:t>A commitment to building your team’s knowledge and sharing learning across the organisation to inform and improve our work.</w:t>
      </w:r>
    </w:p>
    <w:p w14:paraId="1C6F68B8" w14:textId="77777777" w:rsidR="00D16571" w:rsidRPr="00A11267" w:rsidRDefault="00D16571" w:rsidP="54BBF0F8">
      <w:pPr>
        <w:pStyle w:val="Heading1"/>
        <w:rPr>
          <w:rFonts w:ascii="Arial" w:hAnsi="Arial" w:cs="Arial"/>
        </w:rPr>
      </w:pPr>
      <w:r>
        <w:lastRenderedPageBreak/>
        <w:t>Making It Happen</w:t>
      </w:r>
    </w:p>
    <w:p w14:paraId="0A4B1932" w14:textId="0709D093" w:rsidR="001C0036" w:rsidRPr="001C0036" w:rsidRDefault="001C0036" w:rsidP="001C0036">
      <w:pPr>
        <w:pStyle w:val="ListParagraph"/>
        <w:numPr>
          <w:ilvl w:val="0"/>
          <w:numId w:val="13"/>
        </w:numPr>
        <w:spacing w:before="100" w:beforeAutospacing="1" w:after="100" w:afterAutospacing="1"/>
        <w:rPr>
          <w:sz w:val="32"/>
          <w:szCs w:val="32"/>
        </w:rPr>
      </w:pPr>
      <w:r w:rsidRPr="001C0036">
        <w:rPr>
          <w:sz w:val="32"/>
          <w:szCs w:val="32"/>
        </w:rPr>
        <w:t>Excellent programme and project delivery skills, with the ability to manage a diverse and demanding workload.</w:t>
      </w:r>
    </w:p>
    <w:p w14:paraId="7E12546C" w14:textId="5C0F4E0A" w:rsidR="001C0036" w:rsidRPr="001C0036" w:rsidRDefault="001C0036" w:rsidP="001C0036">
      <w:pPr>
        <w:pStyle w:val="ListParagraph"/>
        <w:numPr>
          <w:ilvl w:val="0"/>
          <w:numId w:val="13"/>
        </w:numPr>
        <w:spacing w:before="100" w:beforeAutospacing="1" w:after="100" w:afterAutospacing="1"/>
        <w:rPr>
          <w:sz w:val="32"/>
          <w:szCs w:val="32"/>
        </w:rPr>
      </w:pPr>
      <w:r w:rsidRPr="001C0036">
        <w:rPr>
          <w:sz w:val="32"/>
          <w:szCs w:val="32"/>
        </w:rPr>
        <w:t xml:space="preserve">Able to balance independent decision-making with collaborative </w:t>
      </w:r>
      <w:r>
        <w:rPr>
          <w:sz w:val="32"/>
          <w:szCs w:val="32"/>
        </w:rPr>
        <w:t>teamwork</w:t>
      </w:r>
      <w:r w:rsidRPr="001C0036">
        <w:rPr>
          <w:sz w:val="32"/>
          <w:szCs w:val="32"/>
        </w:rPr>
        <w:t>.</w:t>
      </w:r>
    </w:p>
    <w:p w14:paraId="203DBB75" w14:textId="0A933681" w:rsidR="001C0036" w:rsidRPr="001C0036" w:rsidRDefault="001C0036" w:rsidP="001C0036">
      <w:pPr>
        <w:pStyle w:val="ListParagraph"/>
        <w:numPr>
          <w:ilvl w:val="0"/>
          <w:numId w:val="13"/>
        </w:numPr>
        <w:spacing w:before="100" w:beforeAutospacing="1" w:after="100" w:afterAutospacing="1"/>
        <w:rPr>
          <w:sz w:val="32"/>
          <w:szCs w:val="32"/>
        </w:rPr>
      </w:pPr>
      <w:r w:rsidRPr="001C0036">
        <w:rPr>
          <w:sz w:val="32"/>
          <w:szCs w:val="32"/>
        </w:rPr>
        <w:t>Strong organisational skills, with the ability to prioritise multiple projects and workstreams effectively.</w:t>
      </w:r>
    </w:p>
    <w:p w14:paraId="7B4D33AB" w14:textId="1A024AE2" w:rsidR="001C0036" w:rsidRPr="001C0036" w:rsidRDefault="001C0036" w:rsidP="001C0036">
      <w:pPr>
        <w:pStyle w:val="ListParagraph"/>
        <w:numPr>
          <w:ilvl w:val="0"/>
          <w:numId w:val="13"/>
        </w:numPr>
        <w:spacing w:before="100" w:beforeAutospacing="1" w:after="100" w:afterAutospacing="1"/>
        <w:rPr>
          <w:sz w:val="32"/>
          <w:szCs w:val="32"/>
        </w:rPr>
      </w:pPr>
      <w:r w:rsidRPr="001C0036">
        <w:rPr>
          <w:sz w:val="32"/>
          <w:szCs w:val="32"/>
        </w:rPr>
        <w:t>Proficient in using IT systems and tools</w:t>
      </w:r>
      <w:r w:rsidR="006D62DA">
        <w:rPr>
          <w:sz w:val="32"/>
          <w:szCs w:val="32"/>
        </w:rPr>
        <w:t>,</w:t>
      </w:r>
      <w:r w:rsidRPr="001C0036">
        <w:rPr>
          <w:sz w:val="32"/>
          <w:szCs w:val="32"/>
        </w:rPr>
        <w:t xml:space="preserve"> including Microsoft Word, Excel, PowerPoint, and Outlook.</w:t>
      </w:r>
    </w:p>
    <w:p w14:paraId="5BC421DA" w14:textId="45936184" w:rsidR="001C0036" w:rsidRPr="001C0036" w:rsidRDefault="001C0036" w:rsidP="001C0036">
      <w:pPr>
        <w:pStyle w:val="ListParagraph"/>
        <w:numPr>
          <w:ilvl w:val="0"/>
          <w:numId w:val="13"/>
        </w:numPr>
        <w:spacing w:before="100" w:beforeAutospacing="1" w:after="100" w:afterAutospacing="1"/>
        <w:rPr>
          <w:sz w:val="32"/>
          <w:szCs w:val="32"/>
        </w:rPr>
      </w:pPr>
      <w:r w:rsidRPr="001C0036">
        <w:rPr>
          <w:sz w:val="32"/>
          <w:szCs w:val="32"/>
        </w:rPr>
        <w:t>Leads with clarity and purpose, managing your team and region flexibly and effectively.</w:t>
      </w:r>
    </w:p>
    <w:p w14:paraId="0E53966B" w14:textId="1CB92F80" w:rsidR="001C0036" w:rsidRPr="001C0036" w:rsidRDefault="001C0036" w:rsidP="001C0036">
      <w:pPr>
        <w:pStyle w:val="ListParagraph"/>
        <w:numPr>
          <w:ilvl w:val="0"/>
          <w:numId w:val="13"/>
        </w:numPr>
        <w:spacing w:before="100" w:beforeAutospacing="1" w:after="100" w:afterAutospacing="1"/>
        <w:rPr>
          <w:sz w:val="32"/>
          <w:szCs w:val="32"/>
        </w:rPr>
      </w:pPr>
      <w:r w:rsidRPr="001C0036">
        <w:rPr>
          <w:sz w:val="32"/>
          <w:szCs w:val="32"/>
        </w:rPr>
        <w:t>Oversees the delivery of engagement initiatives</w:t>
      </w:r>
      <w:r w:rsidR="006D62DA">
        <w:rPr>
          <w:sz w:val="32"/>
          <w:szCs w:val="32"/>
        </w:rPr>
        <w:t xml:space="preserve"> in NI</w:t>
      </w:r>
      <w:r w:rsidRPr="001C0036">
        <w:rPr>
          <w:sz w:val="32"/>
          <w:szCs w:val="32"/>
        </w:rPr>
        <w:t>, such as Volunteer Development Days, community events, and strategic partnerships.</w:t>
      </w:r>
    </w:p>
    <w:p w14:paraId="37BE41C4" w14:textId="7BCA4505" w:rsidR="001C0036" w:rsidRPr="001C0036" w:rsidRDefault="001C0036" w:rsidP="254A4AB1">
      <w:pPr>
        <w:pStyle w:val="ListParagraph"/>
        <w:numPr>
          <w:ilvl w:val="0"/>
          <w:numId w:val="13"/>
        </w:numPr>
        <w:spacing w:before="100" w:beforeAutospacing="1" w:after="100" w:afterAutospacing="1"/>
        <w:rPr>
          <w:sz w:val="32"/>
          <w:szCs w:val="32"/>
        </w:rPr>
      </w:pPr>
      <w:r w:rsidRPr="254A4AB1">
        <w:rPr>
          <w:sz w:val="32"/>
          <w:szCs w:val="32"/>
        </w:rPr>
        <w:t xml:space="preserve">Encourages innovation and supports your team to test </w:t>
      </w:r>
      <w:bookmarkStart w:id="0" w:name="_Int_wxWiUAEe"/>
      <w:r w:rsidRPr="254A4AB1">
        <w:rPr>
          <w:sz w:val="32"/>
          <w:szCs w:val="32"/>
        </w:rPr>
        <w:t>new approaches</w:t>
      </w:r>
      <w:bookmarkEnd w:id="0"/>
      <w:r w:rsidRPr="254A4AB1">
        <w:rPr>
          <w:sz w:val="32"/>
          <w:szCs w:val="32"/>
        </w:rPr>
        <w:t>, adapt to change, and continuously improve.</w:t>
      </w:r>
    </w:p>
    <w:p w14:paraId="75E604ED" w14:textId="61C1E031" w:rsidR="001C0036" w:rsidRPr="001C0036" w:rsidRDefault="00D65EC7" w:rsidP="001C0036">
      <w:pPr>
        <w:pStyle w:val="ListParagraph"/>
        <w:numPr>
          <w:ilvl w:val="0"/>
          <w:numId w:val="13"/>
        </w:numPr>
        <w:spacing w:before="100" w:beforeAutospacing="1" w:after="100" w:afterAutospacing="1"/>
        <w:rPr>
          <w:sz w:val="32"/>
          <w:szCs w:val="32"/>
        </w:rPr>
      </w:pPr>
      <w:r>
        <w:rPr>
          <w:sz w:val="32"/>
          <w:szCs w:val="32"/>
        </w:rPr>
        <w:t xml:space="preserve">Build relationships with </w:t>
      </w:r>
      <w:r w:rsidR="002368DA">
        <w:rPr>
          <w:sz w:val="32"/>
          <w:szCs w:val="32"/>
        </w:rPr>
        <w:t xml:space="preserve">NI </w:t>
      </w:r>
      <w:r>
        <w:rPr>
          <w:sz w:val="32"/>
          <w:szCs w:val="32"/>
        </w:rPr>
        <w:t>eye care and health professionals to strengthen local networks and increase referrals to</w:t>
      </w:r>
      <w:r w:rsidR="001C0036" w:rsidRPr="001C0036">
        <w:rPr>
          <w:sz w:val="32"/>
          <w:szCs w:val="32"/>
        </w:rPr>
        <w:t xml:space="preserve"> Macular Society support.</w:t>
      </w:r>
    </w:p>
    <w:p w14:paraId="792DFBB4" w14:textId="77777777" w:rsidR="00D16571" w:rsidRPr="00A11267" w:rsidRDefault="00D16571" w:rsidP="54BBF0F8">
      <w:pPr>
        <w:pStyle w:val="Heading1"/>
        <w:rPr>
          <w:rFonts w:ascii="Arial" w:hAnsi="Arial" w:cs="Arial"/>
        </w:rPr>
      </w:pPr>
      <w:r>
        <w:t>Showing We Care</w:t>
      </w:r>
    </w:p>
    <w:p w14:paraId="2AEB1863" w14:textId="7ACCA864" w:rsidR="00546022" w:rsidRPr="00546022" w:rsidRDefault="00546022" w:rsidP="00546022">
      <w:pPr>
        <w:pStyle w:val="ListParagraph"/>
        <w:numPr>
          <w:ilvl w:val="0"/>
          <w:numId w:val="13"/>
        </w:numPr>
        <w:spacing w:before="100" w:beforeAutospacing="1" w:after="100" w:afterAutospacing="1"/>
        <w:rPr>
          <w:sz w:val="32"/>
          <w:szCs w:val="32"/>
        </w:rPr>
      </w:pPr>
      <w:r w:rsidRPr="00546022">
        <w:rPr>
          <w:sz w:val="32"/>
          <w:szCs w:val="32"/>
        </w:rPr>
        <w:t xml:space="preserve">Strong </w:t>
      </w:r>
      <w:r>
        <w:rPr>
          <w:sz w:val="32"/>
          <w:szCs w:val="32"/>
        </w:rPr>
        <w:t>teamwork</w:t>
      </w:r>
      <w:r w:rsidRPr="00546022">
        <w:rPr>
          <w:sz w:val="32"/>
          <w:szCs w:val="32"/>
        </w:rPr>
        <w:t xml:space="preserve"> and collaborative skills, with the ability to build effective partnerships internally and externally.</w:t>
      </w:r>
    </w:p>
    <w:p w14:paraId="1813676F" w14:textId="16D9D9AD" w:rsidR="00546022" w:rsidRPr="00546022" w:rsidRDefault="00546022" w:rsidP="254A4AB1">
      <w:pPr>
        <w:pStyle w:val="ListParagraph"/>
        <w:numPr>
          <w:ilvl w:val="0"/>
          <w:numId w:val="13"/>
        </w:numPr>
        <w:spacing w:before="100" w:beforeAutospacing="1" w:after="100" w:afterAutospacing="1"/>
        <w:rPr>
          <w:sz w:val="32"/>
          <w:szCs w:val="32"/>
        </w:rPr>
      </w:pPr>
      <w:r w:rsidRPr="254A4AB1">
        <w:rPr>
          <w:sz w:val="32"/>
          <w:szCs w:val="32"/>
        </w:rPr>
        <w:t xml:space="preserve">A commitment to </w:t>
      </w:r>
      <w:bookmarkStart w:id="1" w:name="_Int_BmSCCniw"/>
      <w:r w:rsidRPr="254A4AB1">
        <w:rPr>
          <w:sz w:val="32"/>
          <w:szCs w:val="32"/>
        </w:rPr>
        <w:t>high standards</w:t>
      </w:r>
      <w:bookmarkEnd w:id="1"/>
      <w:r w:rsidRPr="254A4AB1">
        <w:rPr>
          <w:sz w:val="32"/>
          <w:szCs w:val="32"/>
        </w:rPr>
        <w:t>, delivering quality and consistency across all areas of work.</w:t>
      </w:r>
    </w:p>
    <w:p w14:paraId="3B73BC28" w14:textId="389423DD" w:rsidR="00546022" w:rsidRPr="00546022" w:rsidRDefault="00546022" w:rsidP="00546022">
      <w:pPr>
        <w:pStyle w:val="ListParagraph"/>
        <w:numPr>
          <w:ilvl w:val="0"/>
          <w:numId w:val="13"/>
        </w:numPr>
        <w:spacing w:before="100" w:beforeAutospacing="1" w:after="100" w:afterAutospacing="1"/>
        <w:rPr>
          <w:sz w:val="32"/>
          <w:szCs w:val="32"/>
        </w:rPr>
      </w:pPr>
      <w:r>
        <w:rPr>
          <w:sz w:val="32"/>
          <w:szCs w:val="32"/>
        </w:rPr>
        <w:t>Build</w:t>
      </w:r>
      <w:r w:rsidRPr="00546022">
        <w:rPr>
          <w:sz w:val="32"/>
          <w:szCs w:val="32"/>
        </w:rPr>
        <w:t xml:space="preserve"> meaningful and respectful relationships with volunteers, colleagues, and partners</w:t>
      </w:r>
      <w:r w:rsidR="006D62DA">
        <w:rPr>
          <w:sz w:val="32"/>
          <w:szCs w:val="32"/>
        </w:rPr>
        <w:t xml:space="preserve"> across NI</w:t>
      </w:r>
      <w:r w:rsidRPr="00546022">
        <w:rPr>
          <w:sz w:val="32"/>
          <w:szCs w:val="32"/>
        </w:rPr>
        <w:t>.</w:t>
      </w:r>
    </w:p>
    <w:p w14:paraId="62061229" w14:textId="1437B130" w:rsidR="00546022" w:rsidRPr="00546022" w:rsidRDefault="00546022" w:rsidP="00546022">
      <w:pPr>
        <w:pStyle w:val="ListParagraph"/>
        <w:numPr>
          <w:ilvl w:val="0"/>
          <w:numId w:val="13"/>
        </w:numPr>
        <w:spacing w:before="100" w:beforeAutospacing="1" w:after="100" w:afterAutospacing="1"/>
        <w:rPr>
          <w:sz w:val="32"/>
          <w:szCs w:val="32"/>
        </w:rPr>
      </w:pPr>
      <w:r w:rsidRPr="00546022">
        <w:rPr>
          <w:sz w:val="32"/>
          <w:szCs w:val="32"/>
        </w:rPr>
        <w:t>Leads with empathy, integrity, and emotional intelligence</w:t>
      </w:r>
      <w:r>
        <w:rPr>
          <w:sz w:val="32"/>
          <w:szCs w:val="32"/>
        </w:rPr>
        <w:t xml:space="preserve">, </w:t>
      </w:r>
      <w:r w:rsidRPr="00546022">
        <w:rPr>
          <w:sz w:val="32"/>
          <w:szCs w:val="32"/>
        </w:rPr>
        <w:t>ensuring team members feel supported, valued, and empowered.</w:t>
      </w:r>
    </w:p>
    <w:p w14:paraId="1DF3A19D" w14:textId="452242A9" w:rsidR="00546022" w:rsidRPr="00546022" w:rsidRDefault="00546022" w:rsidP="00546022">
      <w:pPr>
        <w:pStyle w:val="ListParagraph"/>
        <w:numPr>
          <w:ilvl w:val="0"/>
          <w:numId w:val="13"/>
        </w:numPr>
        <w:spacing w:before="100" w:beforeAutospacing="1" w:after="100" w:afterAutospacing="1"/>
        <w:rPr>
          <w:sz w:val="32"/>
          <w:szCs w:val="32"/>
        </w:rPr>
      </w:pPr>
      <w:r w:rsidRPr="00546022">
        <w:rPr>
          <w:sz w:val="32"/>
          <w:szCs w:val="32"/>
        </w:rPr>
        <w:t>Actively advocates for community voices and ensures volunteer perspectives are embedded in service design and delivery.</w:t>
      </w:r>
    </w:p>
    <w:p w14:paraId="268BBB09" w14:textId="3FC3F6F2" w:rsidR="00546022" w:rsidRPr="00546022" w:rsidRDefault="00546022" w:rsidP="00546022">
      <w:pPr>
        <w:pStyle w:val="ListParagraph"/>
        <w:numPr>
          <w:ilvl w:val="0"/>
          <w:numId w:val="13"/>
        </w:numPr>
        <w:spacing w:before="100" w:beforeAutospacing="1" w:after="100" w:afterAutospacing="1"/>
        <w:rPr>
          <w:sz w:val="32"/>
          <w:szCs w:val="32"/>
        </w:rPr>
      </w:pPr>
      <w:r w:rsidRPr="00546022">
        <w:rPr>
          <w:sz w:val="32"/>
          <w:szCs w:val="32"/>
        </w:rPr>
        <w:t>Champions equity and inclusion in all aspects of engagement, leadership, and support.</w:t>
      </w:r>
    </w:p>
    <w:p w14:paraId="742AB740" w14:textId="77777777" w:rsidR="00292FE7" w:rsidRPr="00A11267" w:rsidRDefault="00292FE7" w:rsidP="00292FE7">
      <w:pPr>
        <w:rPr>
          <w:rFonts w:ascii="Arial" w:hAnsi="Arial" w:cs="Arial"/>
          <w:szCs w:val="28"/>
        </w:rPr>
      </w:pPr>
    </w:p>
    <w:p w14:paraId="25C519A6" w14:textId="77777777" w:rsidR="00292FE7" w:rsidRPr="00A11267" w:rsidRDefault="00292FE7" w:rsidP="00292FE7">
      <w:pPr>
        <w:rPr>
          <w:rFonts w:ascii="Arial" w:hAnsi="Arial" w:cs="Arial"/>
          <w:szCs w:val="28"/>
        </w:rPr>
      </w:pPr>
      <w:r w:rsidRPr="00A11267">
        <w:rPr>
          <w:rFonts w:ascii="Arial" w:hAnsi="Arial" w:cs="Arial"/>
          <w:szCs w:val="28"/>
        </w:rPr>
        <w:t>Eligibility to work in the UK:</w:t>
      </w:r>
    </w:p>
    <w:p w14:paraId="1575B17A" w14:textId="77777777" w:rsidR="00292FE7" w:rsidRPr="00A11267" w:rsidRDefault="00292FE7" w:rsidP="00292FE7">
      <w:pPr>
        <w:rPr>
          <w:rFonts w:ascii="Arial" w:hAnsi="Arial" w:cs="Arial"/>
          <w:szCs w:val="28"/>
        </w:rPr>
      </w:pPr>
      <w:r w:rsidRPr="00A11267">
        <w:rPr>
          <w:rFonts w:ascii="Arial" w:hAnsi="Arial" w:cs="Arial"/>
          <w:szCs w:val="28"/>
        </w:rPr>
        <w:lastRenderedPageBreak/>
        <w:t>Proof of identity and eligibility to work in the UK.</w:t>
      </w:r>
    </w:p>
    <w:p w14:paraId="5F264353" w14:textId="77777777" w:rsidR="00292FE7" w:rsidRPr="00A11267" w:rsidRDefault="00292FE7" w:rsidP="00292FE7">
      <w:pPr>
        <w:rPr>
          <w:rFonts w:ascii="Arial" w:hAnsi="Arial" w:cs="Arial"/>
          <w:szCs w:val="28"/>
        </w:rPr>
      </w:pPr>
    </w:p>
    <w:p w14:paraId="59F1B539" w14:textId="77777777" w:rsidR="00292FE7" w:rsidRPr="00A11267" w:rsidRDefault="00292FE7" w:rsidP="00292FE7">
      <w:pPr>
        <w:pStyle w:val="Heading2"/>
        <w:rPr>
          <w:rFonts w:ascii="Arial" w:hAnsi="Arial" w:cs="Arial"/>
        </w:rPr>
      </w:pPr>
      <w:r w:rsidRPr="00A11267">
        <w:rPr>
          <w:rFonts w:ascii="Arial" w:hAnsi="Arial" w:cs="Arial"/>
        </w:rPr>
        <w:t>Volunteering:</w:t>
      </w:r>
    </w:p>
    <w:p w14:paraId="3A2D28C9" w14:textId="16FC0F95" w:rsidR="00292FE7" w:rsidRPr="00A11267" w:rsidRDefault="00292FE7" w:rsidP="1926477C">
      <w:pPr>
        <w:rPr>
          <w:rFonts w:ascii="Arial" w:hAnsi="Arial" w:cs="Arial"/>
        </w:rPr>
      </w:pPr>
      <w:r w:rsidRPr="1926477C">
        <w:rPr>
          <w:rFonts w:ascii="Arial" w:hAnsi="Arial" w:cs="Arial"/>
        </w:rPr>
        <w:t xml:space="preserve">From time to </w:t>
      </w:r>
      <w:r w:rsidR="00246D14" w:rsidRPr="1926477C">
        <w:rPr>
          <w:rFonts w:ascii="Arial" w:hAnsi="Arial" w:cs="Arial"/>
        </w:rPr>
        <w:t>time,</w:t>
      </w:r>
      <w:r w:rsidRPr="1926477C">
        <w:rPr>
          <w:rFonts w:ascii="Arial" w:hAnsi="Arial" w:cs="Arial"/>
        </w:rPr>
        <w:t xml:space="preserve"> you may be asked to </w:t>
      </w:r>
      <w:r w:rsidR="0030202D" w:rsidRPr="1926477C">
        <w:rPr>
          <w:rFonts w:ascii="Arial" w:hAnsi="Arial" w:cs="Arial"/>
        </w:rPr>
        <w:t>support/volunteer</w:t>
      </w:r>
      <w:r w:rsidRPr="1926477C">
        <w:rPr>
          <w:rFonts w:ascii="Arial" w:hAnsi="Arial" w:cs="Arial"/>
        </w:rPr>
        <w:t xml:space="preserve"> your time (TOIL available) at Macular Society events that take place outside of normal working hours.</w:t>
      </w:r>
    </w:p>
    <w:p w14:paraId="27D45E6E" w14:textId="13F9F01F" w:rsidR="79F6BF3B" w:rsidRDefault="79F6BF3B" w:rsidP="1926477C">
      <w:pPr>
        <w:rPr>
          <w:rFonts w:ascii="Arial" w:hAnsi="Arial" w:cs="Arial"/>
          <w:b/>
          <w:bCs/>
        </w:rPr>
      </w:pPr>
      <w:r w:rsidRPr="1926477C">
        <w:rPr>
          <w:rFonts w:ascii="Arial" w:hAnsi="Arial" w:cs="Arial"/>
          <w:b/>
          <w:bCs/>
        </w:rPr>
        <w:t>Travel:</w:t>
      </w:r>
    </w:p>
    <w:p w14:paraId="2DDD8C38" w14:textId="28D1D92B" w:rsidR="79F6BF3B" w:rsidRDefault="79F6BF3B" w:rsidP="1926477C">
      <w:pPr>
        <w:rPr>
          <w:rFonts w:ascii="Arial" w:hAnsi="Arial" w:cs="Arial"/>
        </w:rPr>
      </w:pPr>
      <w:r w:rsidRPr="1926477C">
        <w:rPr>
          <w:rFonts w:ascii="Arial" w:hAnsi="Arial" w:cs="Arial"/>
        </w:rPr>
        <w:t xml:space="preserve">You will be expected to travel across your designated nation or region, and to attend occasional events at the Andover office. </w:t>
      </w:r>
    </w:p>
    <w:p w14:paraId="7182674E" w14:textId="77777777" w:rsidR="00292FE7" w:rsidRPr="00A11267" w:rsidRDefault="00292FE7" w:rsidP="00292FE7">
      <w:pPr>
        <w:pStyle w:val="Heading2"/>
        <w:rPr>
          <w:rFonts w:ascii="Arial" w:hAnsi="Arial" w:cs="Arial"/>
        </w:rPr>
      </w:pPr>
      <w:r w:rsidRPr="00A11267">
        <w:rPr>
          <w:rFonts w:ascii="Arial" w:hAnsi="Arial" w:cs="Arial"/>
        </w:rPr>
        <w:t>Safeguarding:</w:t>
      </w:r>
    </w:p>
    <w:p w14:paraId="32C215B2" w14:textId="609F81F6" w:rsidR="00292FE7" w:rsidRPr="00A11267" w:rsidRDefault="00292FE7" w:rsidP="254A4AB1">
      <w:pPr>
        <w:rPr>
          <w:rFonts w:ascii="Arial" w:hAnsi="Arial" w:cs="Arial"/>
        </w:rPr>
      </w:pPr>
      <w:r w:rsidRPr="254A4AB1">
        <w:rPr>
          <w:rFonts w:ascii="Arial" w:hAnsi="Arial" w:cs="Arial"/>
        </w:rPr>
        <w:t xml:space="preserve">The Macular Society is committed to safeguarding and promoting the welfare of all children, young </w:t>
      </w:r>
      <w:r w:rsidR="7F9E4C39" w:rsidRPr="254A4AB1">
        <w:rPr>
          <w:rFonts w:ascii="Arial" w:hAnsi="Arial" w:cs="Arial"/>
        </w:rPr>
        <w:t>people,</w:t>
      </w:r>
      <w:r w:rsidRPr="254A4AB1">
        <w:rPr>
          <w:rFonts w:ascii="Arial" w:hAnsi="Arial" w:cs="Arial"/>
        </w:rPr>
        <w:t xml:space="preserve"> and vulnerable adults with whom we work. We expect </w:t>
      </w:r>
      <w:r w:rsidR="00246D14" w:rsidRPr="254A4AB1">
        <w:rPr>
          <w:rFonts w:ascii="Arial" w:hAnsi="Arial" w:cs="Arial"/>
        </w:rPr>
        <w:t>all</w:t>
      </w:r>
      <w:r w:rsidRPr="254A4AB1">
        <w:rPr>
          <w:rFonts w:ascii="Arial" w:hAnsi="Arial" w:cs="Arial"/>
        </w:rPr>
        <w:t xml:space="preserve"> our employees and volunteers to demonstrate this commitment.</w:t>
      </w:r>
    </w:p>
    <w:p w14:paraId="5AC718F7" w14:textId="3FD263BD" w:rsidR="00292FE7" w:rsidRPr="00A11267" w:rsidRDefault="00083611" w:rsidP="00292FE7">
      <w:pPr>
        <w:rPr>
          <w:rFonts w:ascii="Arial" w:hAnsi="Arial" w:cs="Arial"/>
        </w:rPr>
      </w:pPr>
      <w:r w:rsidRPr="254A4AB1">
        <w:rPr>
          <w:rFonts w:ascii="Arial" w:hAnsi="Arial" w:cs="Arial"/>
        </w:rPr>
        <w:t xml:space="preserve">You are </w:t>
      </w:r>
      <w:r w:rsidR="00292FE7" w:rsidRPr="254A4AB1">
        <w:rPr>
          <w:rFonts w:ascii="Arial" w:hAnsi="Arial" w:cs="Arial"/>
        </w:rPr>
        <w:t>required to carry out other such duties as may</w:t>
      </w:r>
      <w:r w:rsidRPr="254A4AB1">
        <w:rPr>
          <w:rFonts w:ascii="Arial" w:hAnsi="Arial" w:cs="Arial"/>
        </w:rPr>
        <w:t xml:space="preserve"> </w:t>
      </w:r>
      <w:bookmarkStart w:id="2" w:name="_Int_L0MIVZC5"/>
      <w:r w:rsidR="00292FE7" w:rsidRPr="254A4AB1">
        <w:rPr>
          <w:rFonts w:ascii="Arial" w:hAnsi="Arial" w:cs="Arial"/>
        </w:rPr>
        <w:t>reasonably be</w:t>
      </w:r>
      <w:bookmarkEnd w:id="2"/>
      <w:r w:rsidR="00292FE7" w:rsidRPr="254A4AB1">
        <w:rPr>
          <w:rFonts w:ascii="Arial" w:hAnsi="Arial" w:cs="Arial"/>
        </w:rPr>
        <w:t xml:space="preserve"> required, </w:t>
      </w:r>
      <w:r w:rsidRPr="254A4AB1">
        <w:rPr>
          <w:rFonts w:ascii="Arial" w:hAnsi="Arial" w:cs="Arial"/>
        </w:rPr>
        <w:t>relevant to the role.</w:t>
      </w:r>
      <w:r w:rsidR="00292FE7" w:rsidRPr="254A4AB1">
        <w:rPr>
          <w:rFonts w:ascii="Arial" w:hAnsi="Arial" w:cs="Arial"/>
        </w:rPr>
        <w:t xml:space="preserve"> </w:t>
      </w:r>
    </w:p>
    <w:p w14:paraId="113F8F60" w14:textId="7BA597F4" w:rsidR="00292FE7" w:rsidRPr="00A11267" w:rsidRDefault="00292FE7" w:rsidP="00292FE7">
      <w:pPr>
        <w:rPr>
          <w:rFonts w:ascii="Arial" w:hAnsi="Arial" w:cs="Arial"/>
        </w:rPr>
      </w:pPr>
      <w:r w:rsidRPr="00A11267">
        <w:rPr>
          <w:rFonts w:ascii="Arial" w:hAnsi="Arial" w:cs="Arial"/>
        </w:rPr>
        <w:t xml:space="preserve">This job </w:t>
      </w:r>
      <w:r w:rsidR="00083611">
        <w:rPr>
          <w:rFonts w:ascii="Arial" w:hAnsi="Arial" w:cs="Arial"/>
        </w:rPr>
        <w:t xml:space="preserve">description </w:t>
      </w:r>
      <w:r w:rsidRPr="00A11267">
        <w:rPr>
          <w:rFonts w:ascii="Arial" w:hAnsi="Arial" w:cs="Arial"/>
        </w:rPr>
        <w:t xml:space="preserve">is accurate as </w:t>
      </w:r>
      <w:r w:rsidR="00246D14">
        <w:rPr>
          <w:rFonts w:ascii="Arial" w:hAnsi="Arial" w:cs="Arial"/>
        </w:rPr>
        <w:t xml:space="preserve">of the date shown below. The Macular Society may vary it in consultation with you </w:t>
      </w:r>
      <w:r w:rsidRPr="00A11267">
        <w:rPr>
          <w:rFonts w:ascii="Arial" w:hAnsi="Arial" w:cs="Arial"/>
        </w:rPr>
        <w:t>to reflect</w:t>
      </w:r>
      <w:r w:rsidR="00083611">
        <w:rPr>
          <w:rFonts w:ascii="Arial" w:hAnsi="Arial" w:cs="Arial"/>
        </w:rPr>
        <w:t xml:space="preserve"> </w:t>
      </w:r>
      <w:r w:rsidRPr="00A11267">
        <w:rPr>
          <w:rFonts w:ascii="Arial" w:hAnsi="Arial" w:cs="Arial"/>
        </w:rPr>
        <w:t>or anticipate changes in or to the role.</w:t>
      </w:r>
    </w:p>
    <w:p w14:paraId="4E6C01C8" w14:textId="5D88A51F" w:rsidR="00292FE7" w:rsidRPr="00083611" w:rsidRDefault="00292FE7" w:rsidP="00292FE7">
      <w:pPr>
        <w:rPr>
          <w:rFonts w:ascii="Arial" w:hAnsi="Arial" w:cs="Arial"/>
          <w:bCs/>
        </w:rPr>
      </w:pPr>
      <w:r w:rsidRPr="00A11267">
        <w:rPr>
          <w:rFonts w:ascii="Arial" w:hAnsi="Arial" w:cs="Arial"/>
          <w:b/>
        </w:rPr>
        <w:t xml:space="preserve">Annual leave: </w:t>
      </w:r>
      <w:r w:rsidRPr="00A11267">
        <w:rPr>
          <w:rFonts w:ascii="Arial" w:hAnsi="Arial" w:cs="Arial"/>
          <w:b/>
        </w:rPr>
        <w:tab/>
      </w:r>
      <w:r w:rsidRPr="00083611">
        <w:rPr>
          <w:rFonts w:ascii="Arial" w:hAnsi="Arial" w:cs="Arial"/>
          <w:bCs/>
        </w:rPr>
        <w:t xml:space="preserve">26 days plus bank holidays </w:t>
      </w:r>
    </w:p>
    <w:p w14:paraId="208D406E" w14:textId="74E14BA2" w:rsidR="00292FE7" w:rsidRPr="00A11267" w:rsidRDefault="00292FE7" w:rsidP="254A4AB1">
      <w:pPr>
        <w:jc w:val="both"/>
        <w:rPr>
          <w:rFonts w:ascii="Arial" w:hAnsi="Arial" w:cs="Arial"/>
          <w:b/>
          <w:bCs/>
        </w:rPr>
      </w:pPr>
      <w:r w:rsidRPr="254A4AB1">
        <w:rPr>
          <w:rFonts w:ascii="Arial" w:hAnsi="Arial" w:cs="Arial"/>
          <w:b/>
          <w:bCs/>
        </w:rPr>
        <w:t>Based:</w:t>
      </w:r>
      <w:r>
        <w:tab/>
      </w:r>
      <w:r>
        <w:tab/>
      </w:r>
      <w:r>
        <w:tab/>
      </w:r>
      <w:r w:rsidR="00083611" w:rsidRPr="254A4AB1">
        <w:rPr>
          <w:rFonts w:ascii="Arial" w:hAnsi="Arial" w:cs="Arial"/>
        </w:rPr>
        <w:t>Andover/Hybrid/Remote</w:t>
      </w:r>
    </w:p>
    <w:p w14:paraId="65AA15E0" w14:textId="10553D47" w:rsidR="00292FE7" w:rsidRPr="00A11267" w:rsidRDefault="00292FE7" w:rsidP="00246D14">
      <w:pPr>
        <w:jc w:val="both"/>
        <w:rPr>
          <w:rFonts w:ascii="Arial" w:hAnsi="Arial" w:cs="Arial"/>
          <w:b/>
        </w:rPr>
      </w:pPr>
      <w:r w:rsidRPr="00A11267">
        <w:rPr>
          <w:rFonts w:ascii="Arial" w:hAnsi="Arial" w:cs="Arial"/>
          <w:b/>
        </w:rPr>
        <w:t xml:space="preserve">Contract Type: </w:t>
      </w:r>
      <w:r w:rsidRPr="00A11267">
        <w:rPr>
          <w:rFonts w:ascii="Arial" w:hAnsi="Arial" w:cs="Arial"/>
          <w:b/>
        </w:rPr>
        <w:tab/>
      </w:r>
      <w:r w:rsidR="0030202D">
        <w:rPr>
          <w:rFonts w:ascii="Arial" w:hAnsi="Arial" w:cs="Arial"/>
          <w:bCs/>
        </w:rPr>
        <w:t>Full time</w:t>
      </w:r>
      <w:r w:rsidR="000C2A4B">
        <w:rPr>
          <w:rFonts w:ascii="Arial" w:hAnsi="Arial" w:cs="Arial"/>
          <w:bCs/>
        </w:rPr>
        <w:t>, 9 month</w:t>
      </w:r>
      <w:r w:rsidR="000E4E43">
        <w:rPr>
          <w:rFonts w:ascii="Arial" w:hAnsi="Arial" w:cs="Arial"/>
          <w:bCs/>
        </w:rPr>
        <w:t xml:space="preserve"> </w:t>
      </w:r>
      <w:r w:rsidR="000C2A4B">
        <w:rPr>
          <w:rFonts w:ascii="Arial" w:hAnsi="Arial" w:cs="Arial"/>
          <w:bCs/>
        </w:rPr>
        <w:t>fixed-term contract</w:t>
      </w:r>
    </w:p>
    <w:p w14:paraId="65A2C12B" w14:textId="535B8502" w:rsidR="008F690E" w:rsidRPr="00A11267" w:rsidRDefault="00083611" w:rsidP="008F690E">
      <w:pPr>
        <w:rPr>
          <w:rFonts w:ascii="Arial" w:hAnsi="Arial" w:cs="Arial"/>
        </w:rPr>
      </w:pPr>
      <w:r w:rsidRPr="00A11267">
        <w:rPr>
          <w:rFonts w:ascii="Arial" w:hAnsi="Arial" w:cs="Arial"/>
          <w:b/>
        </w:rPr>
        <w:t xml:space="preserve">Date of evaluation: </w:t>
      </w:r>
      <w:r w:rsidR="006D62DA">
        <w:rPr>
          <w:rFonts w:ascii="Arial" w:hAnsi="Arial" w:cs="Arial"/>
          <w:bCs/>
        </w:rPr>
        <w:t>Dec</w:t>
      </w:r>
      <w:r w:rsidR="009D4843">
        <w:rPr>
          <w:rFonts w:ascii="Arial" w:hAnsi="Arial" w:cs="Arial"/>
          <w:bCs/>
        </w:rPr>
        <w:t xml:space="preserve"> 2025</w:t>
      </w:r>
      <w:bookmarkStart w:id="3" w:name="_GoBack"/>
      <w:bookmarkEnd w:id="3"/>
    </w:p>
    <w:sectPr w:rsidR="008F690E" w:rsidRPr="00A11267" w:rsidSect="00FE62BE">
      <w:headerReference w:type="default" r:id="rId17"/>
      <w:footerReference w:type="default" r:id="rId18"/>
      <w:headerReference w:type="first" r:id="rId19"/>
      <w:footerReference w:type="first" r:id="rId20"/>
      <w:pgSz w:w="11906" w:h="16838"/>
      <w:pgMar w:top="851" w:right="680" w:bottom="142"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4ADD9" w14:textId="77777777" w:rsidR="00401E14" w:rsidRDefault="00401E14" w:rsidP="00796A19">
      <w:pPr>
        <w:spacing w:after="0" w:line="240" w:lineRule="auto"/>
      </w:pPr>
      <w:r>
        <w:separator/>
      </w:r>
    </w:p>
  </w:endnote>
  <w:endnote w:type="continuationSeparator" w:id="0">
    <w:p w14:paraId="204254F8" w14:textId="77777777" w:rsidR="00401E14" w:rsidRDefault="00401E14"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 Pro">
    <w:panose1 w:val="02000506040000020004"/>
    <w:charset w:val="00"/>
    <w:family w:val="modern"/>
    <w:notTrueType/>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S Me">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61C5" w14:textId="77777777" w:rsidR="008F690E" w:rsidRDefault="008F690E" w:rsidP="008F690E">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58240"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4935DC" id="Rectangle 7" o:spid="_x0000_s1026" alt="Title: Background box" style="position:absolute;margin-left:0;margin-top:1.15pt;width:595.5pt;height:111.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" fillcolor="yellow" stroked="f" strokeweight="1pt">
              <w10:wrap anchorx="page"/>
            </v:rect>
          </w:pict>
        </mc:Fallback>
      </mc:AlternateContent>
    </w:r>
  </w:p>
  <w:p w14:paraId="2EEACA90" w14:textId="77777777" w:rsidR="008F690E" w:rsidRPr="008F690E" w:rsidRDefault="008F690E" w:rsidP="008F690E">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9D90C" w14:textId="77777777" w:rsidR="00401E14" w:rsidRDefault="00401E14" w:rsidP="00796A19">
      <w:pPr>
        <w:spacing w:after="0" w:line="240" w:lineRule="auto"/>
      </w:pPr>
      <w:r>
        <w:separator/>
      </w:r>
    </w:p>
  </w:footnote>
  <w:footnote w:type="continuationSeparator" w:id="0">
    <w:p w14:paraId="02EDD990" w14:textId="77777777" w:rsidR="00401E14" w:rsidRDefault="00401E14"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644427781" name="Picture 644427781"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BmSCCniw" int2:invalidationBookmarkName="" int2:hashCode="30HHAZnkc4RXWk" int2:id="1YFmRiMc">
      <int2:state int2:value="Rejected" int2:type="AugLoop_Text_Critique"/>
    </int2:bookmark>
    <int2:bookmark int2:bookmarkName="_Int_wxWiUAEe" int2:invalidationBookmarkName="" int2:hashCode="vIAI7sbmPlhgjO" int2:id="6rbFUjbO">
      <int2:state int2:value="Rejected" int2:type="AugLoop_Text_Critique"/>
    </int2:bookmark>
    <int2:bookmark int2:bookmarkName="_Int_L0MIVZC5" int2:invalidationBookmarkName="" int2:hashCode="qVXcMMgtpBjHdX" int2:id="9rnZ7xV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95FDC"/>
    <w:multiLevelType w:val="hybridMultilevel"/>
    <w:tmpl w:val="AEA45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A62D9"/>
    <w:multiLevelType w:val="hybridMultilevel"/>
    <w:tmpl w:val="BFEC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0542E"/>
    <w:multiLevelType w:val="hybridMultilevel"/>
    <w:tmpl w:val="7E121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FBF12"/>
    <w:multiLevelType w:val="hybridMultilevel"/>
    <w:tmpl w:val="ECB8079C"/>
    <w:lvl w:ilvl="0" w:tplc="3BC664B6">
      <w:start w:val="1"/>
      <w:numFmt w:val="bullet"/>
      <w:lvlText w:val=""/>
      <w:lvlJc w:val="left"/>
      <w:pPr>
        <w:ind w:left="720" w:hanging="360"/>
      </w:pPr>
      <w:rPr>
        <w:rFonts w:ascii="Symbol" w:hAnsi="Symbol" w:hint="default"/>
      </w:rPr>
    </w:lvl>
    <w:lvl w:ilvl="1" w:tplc="215C2CE0">
      <w:start w:val="1"/>
      <w:numFmt w:val="bullet"/>
      <w:lvlText w:val="o"/>
      <w:lvlJc w:val="left"/>
      <w:pPr>
        <w:ind w:left="1440" w:hanging="360"/>
      </w:pPr>
      <w:rPr>
        <w:rFonts w:ascii="Courier New" w:hAnsi="Courier New" w:hint="default"/>
      </w:rPr>
    </w:lvl>
    <w:lvl w:ilvl="2" w:tplc="16ECD8D8">
      <w:start w:val="1"/>
      <w:numFmt w:val="bullet"/>
      <w:lvlText w:val=""/>
      <w:lvlJc w:val="left"/>
      <w:pPr>
        <w:ind w:left="2160" w:hanging="360"/>
      </w:pPr>
      <w:rPr>
        <w:rFonts w:ascii="Wingdings" w:hAnsi="Wingdings" w:hint="default"/>
      </w:rPr>
    </w:lvl>
    <w:lvl w:ilvl="3" w:tplc="65840878">
      <w:start w:val="1"/>
      <w:numFmt w:val="bullet"/>
      <w:lvlText w:val=""/>
      <w:lvlJc w:val="left"/>
      <w:pPr>
        <w:ind w:left="2880" w:hanging="360"/>
      </w:pPr>
      <w:rPr>
        <w:rFonts w:ascii="Symbol" w:hAnsi="Symbol" w:hint="default"/>
      </w:rPr>
    </w:lvl>
    <w:lvl w:ilvl="4" w:tplc="3800C116">
      <w:start w:val="1"/>
      <w:numFmt w:val="bullet"/>
      <w:lvlText w:val="o"/>
      <w:lvlJc w:val="left"/>
      <w:pPr>
        <w:ind w:left="3600" w:hanging="360"/>
      </w:pPr>
      <w:rPr>
        <w:rFonts w:ascii="Courier New" w:hAnsi="Courier New" w:hint="default"/>
      </w:rPr>
    </w:lvl>
    <w:lvl w:ilvl="5" w:tplc="21E6C394">
      <w:start w:val="1"/>
      <w:numFmt w:val="bullet"/>
      <w:lvlText w:val=""/>
      <w:lvlJc w:val="left"/>
      <w:pPr>
        <w:ind w:left="4320" w:hanging="360"/>
      </w:pPr>
      <w:rPr>
        <w:rFonts w:ascii="Wingdings" w:hAnsi="Wingdings" w:hint="default"/>
      </w:rPr>
    </w:lvl>
    <w:lvl w:ilvl="6" w:tplc="7B20D67C">
      <w:start w:val="1"/>
      <w:numFmt w:val="bullet"/>
      <w:lvlText w:val=""/>
      <w:lvlJc w:val="left"/>
      <w:pPr>
        <w:ind w:left="5040" w:hanging="360"/>
      </w:pPr>
      <w:rPr>
        <w:rFonts w:ascii="Symbol" w:hAnsi="Symbol" w:hint="default"/>
      </w:rPr>
    </w:lvl>
    <w:lvl w:ilvl="7" w:tplc="EEF01D16">
      <w:start w:val="1"/>
      <w:numFmt w:val="bullet"/>
      <w:lvlText w:val="o"/>
      <w:lvlJc w:val="left"/>
      <w:pPr>
        <w:ind w:left="5760" w:hanging="360"/>
      </w:pPr>
      <w:rPr>
        <w:rFonts w:ascii="Courier New" w:hAnsi="Courier New" w:hint="default"/>
      </w:rPr>
    </w:lvl>
    <w:lvl w:ilvl="8" w:tplc="31E0DF2C">
      <w:start w:val="1"/>
      <w:numFmt w:val="bullet"/>
      <w:lvlText w:val=""/>
      <w:lvlJc w:val="left"/>
      <w:pPr>
        <w:ind w:left="6480" w:hanging="360"/>
      </w:pPr>
      <w:rPr>
        <w:rFonts w:ascii="Wingdings" w:hAnsi="Wingdings" w:hint="default"/>
      </w:rPr>
    </w:lvl>
  </w:abstractNum>
  <w:abstractNum w:abstractNumId="6" w15:restartNumberingAfterBreak="0">
    <w:nsid w:val="35D039FF"/>
    <w:multiLevelType w:val="hybridMultilevel"/>
    <w:tmpl w:val="501A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E052A"/>
    <w:multiLevelType w:val="multilevel"/>
    <w:tmpl w:val="A75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35482"/>
    <w:multiLevelType w:val="hybridMultilevel"/>
    <w:tmpl w:val="7450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4617DB"/>
    <w:multiLevelType w:val="hybridMultilevel"/>
    <w:tmpl w:val="DCD69E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A3548"/>
    <w:multiLevelType w:val="hybridMultilevel"/>
    <w:tmpl w:val="8746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E70591"/>
    <w:multiLevelType w:val="multilevel"/>
    <w:tmpl w:val="6406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5F54AD"/>
    <w:multiLevelType w:val="hybridMultilevel"/>
    <w:tmpl w:val="3C96CB92"/>
    <w:lvl w:ilvl="0" w:tplc="3468CEFE">
      <w:start w:val="1"/>
      <w:numFmt w:val="bullet"/>
      <w:lvlText w:val=""/>
      <w:lvlJc w:val="left"/>
      <w:pPr>
        <w:ind w:left="720" w:hanging="360"/>
      </w:pPr>
      <w:rPr>
        <w:rFonts w:ascii="Symbol" w:hAnsi="Symbol" w:hint="default"/>
      </w:rPr>
    </w:lvl>
    <w:lvl w:ilvl="1" w:tplc="9D22CE96">
      <w:start w:val="1"/>
      <w:numFmt w:val="bullet"/>
      <w:lvlText w:val="o"/>
      <w:lvlJc w:val="left"/>
      <w:pPr>
        <w:ind w:left="1440" w:hanging="360"/>
      </w:pPr>
      <w:rPr>
        <w:rFonts w:ascii="Courier New" w:hAnsi="Courier New" w:hint="default"/>
      </w:rPr>
    </w:lvl>
    <w:lvl w:ilvl="2" w:tplc="E10ADC42">
      <w:start w:val="1"/>
      <w:numFmt w:val="bullet"/>
      <w:lvlText w:val=""/>
      <w:lvlJc w:val="left"/>
      <w:pPr>
        <w:ind w:left="2160" w:hanging="360"/>
      </w:pPr>
      <w:rPr>
        <w:rFonts w:ascii="Wingdings" w:hAnsi="Wingdings" w:hint="default"/>
      </w:rPr>
    </w:lvl>
    <w:lvl w:ilvl="3" w:tplc="7A64E29E">
      <w:start w:val="1"/>
      <w:numFmt w:val="bullet"/>
      <w:lvlText w:val=""/>
      <w:lvlJc w:val="left"/>
      <w:pPr>
        <w:ind w:left="2880" w:hanging="360"/>
      </w:pPr>
      <w:rPr>
        <w:rFonts w:ascii="Symbol" w:hAnsi="Symbol" w:hint="default"/>
      </w:rPr>
    </w:lvl>
    <w:lvl w:ilvl="4" w:tplc="7A3CF5B0">
      <w:start w:val="1"/>
      <w:numFmt w:val="bullet"/>
      <w:lvlText w:val="o"/>
      <w:lvlJc w:val="left"/>
      <w:pPr>
        <w:ind w:left="3600" w:hanging="360"/>
      </w:pPr>
      <w:rPr>
        <w:rFonts w:ascii="Courier New" w:hAnsi="Courier New" w:hint="default"/>
      </w:rPr>
    </w:lvl>
    <w:lvl w:ilvl="5" w:tplc="1BE6980C">
      <w:start w:val="1"/>
      <w:numFmt w:val="bullet"/>
      <w:lvlText w:val=""/>
      <w:lvlJc w:val="left"/>
      <w:pPr>
        <w:ind w:left="4320" w:hanging="360"/>
      </w:pPr>
      <w:rPr>
        <w:rFonts w:ascii="Wingdings" w:hAnsi="Wingdings" w:hint="default"/>
      </w:rPr>
    </w:lvl>
    <w:lvl w:ilvl="6" w:tplc="A1B41BCA">
      <w:start w:val="1"/>
      <w:numFmt w:val="bullet"/>
      <w:lvlText w:val=""/>
      <w:lvlJc w:val="left"/>
      <w:pPr>
        <w:ind w:left="5040" w:hanging="360"/>
      </w:pPr>
      <w:rPr>
        <w:rFonts w:ascii="Symbol" w:hAnsi="Symbol" w:hint="default"/>
      </w:rPr>
    </w:lvl>
    <w:lvl w:ilvl="7" w:tplc="5A4A4A02">
      <w:start w:val="1"/>
      <w:numFmt w:val="bullet"/>
      <w:lvlText w:val="o"/>
      <w:lvlJc w:val="left"/>
      <w:pPr>
        <w:ind w:left="5760" w:hanging="360"/>
      </w:pPr>
      <w:rPr>
        <w:rFonts w:ascii="Courier New" w:hAnsi="Courier New" w:hint="default"/>
      </w:rPr>
    </w:lvl>
    <w:lvl w:ilvl="8" w:tplc="BA1AF74E">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1"/>
  </w:num>
  <w:num w:numId="4">
    <w:abstractNumId w:val="7"/>
  </w:num>
  <w:num w:numId="5">
    <w:abstractNumId w:val="0"/>
  </w:num>
  <w:num w:numId="6">
    <w:abstractNumId w:val="12"/>
  </w:num>
  <w:num w:numId="7">
    <w:abstractNumId w:val="1"/>
  </w:num>
  <w:num w:numId="8">
    <w:abstractNumId w:val="8"/>
  </w:num>
  <w:num w:numId="9">
    <w:abstractNumId w:val="3"/>
  </w:num>
  <w:num w:numId="10">
    <w:abstractNumId w:val="6"/>
  </w:num>
  <w:num w:numId="11">
    <w:abstractNumId w:val="2"/>
  </w:num>
  <w:num w:numId="12">
    <w:abstractNumId w:val="4"/>
  </w:num>
  <w:num w:numId="13">
    <w:abstractNumId w:val="14"/>
  </w:num>
  <w:num w:numId="14">
    <w:abstractNumId w:val="1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75"/>
    <w:rsid w:val="00017401"/>
    <w:rsid w:val="00030B4A"/>
    <w:rsid w:val="0003305C"/>
    <w:rsid w:val="0004496C"/>
    <w:rsid w:val="00083611"/>
    <w:rsid w:val="00085DEF"/>
    <w:rsid w:val="000939C4"/>
    <w:rsid w:val="000C2A4B"/>
    <w:rsid w:val="000D30B2"/>
    <w:rsid w:val="000E4E43"/>
    <w:rsid w:val="000F59DC"/>
    <w:rsid w:val="001108D5"/>
    <w:rsid w:val="0014574E"/>
    <w:rsid w:val="001507B3"/>
    <w:rsid w:val="001602A0"/>
    <w:rsid w:val="00195C0A"/>
    <w:rsid w:val="001B33E6"/>
    <w:rsid w:val="001B6823"/>
    <w:rsid w:val="001C0036"/>
    <w:rsid w:val="001C7FB9"/>
    <w:rsid w:val="001D39C9"/>
    <w:rsid w:val="001D72BB"/>
    <w:rsid w:val="001F16F9"/>
    <w:rsid w:val="002368DA"/>
    <w:rsid w:val="00243CA4"/>
    <w:rsid w:val="00246D14"/>
    <w:rsid w:val="00253FFC"/>
    <w:rsid w:val="00292FE7"/>
    <w:rsid w:val="002A30F4"/>
    <w:rsid w:val="002C40C0"/>
    <w:rsid w:val="002C65FE"/>
    <w:rsid w:val="002D195D"/>
    <w:rsid w:val="002D6435"/>
    <w:rsid w:val="002F1349"/>
    <w:rsid w:val="00300E4A"/>
    <w:rsid w:val="0030202D"/>
    <w:rsid w:val="0031030D"/>
    <w:rsid w:val="00311A60"/>
    <w:rsid w:val="003232AB"/>
    <w:rsid w:val="003515B2"/>
    <w:rsid w:val="003556F4"/>
    <w:rsid w:val="00370663"/>
    <w:rsid w:val="00384C52"/>
    <w:rsid w:val="00391108"/>
    <w:rsid w:val="003925E5"/>
    <w:rsid w:val="004002B8"/>
    <w:rsid w:val="00401E14"/>
    <w:rsid w:val="00403BC1"/>
    <w:rsid w:val="00417650"/>
    <w:rsid w:val="00433D5E"/>
    <w:rsid w:val="00437E14"/>
    <w:rsid w:val="00437FD4"/>
    <w:rsid w:val="004437A7"/>
    <w:rsid w:val="00444117"/>
    <w:rsid w:val="00444CF5"/>
    <w:rsid w:val="00446561"/>
    <w:rsid w:val="004605DD"/>
    <w:rsid w:val="0046204B"/>
    <w:rsid w:val="00464830"/>
    <w:rsid w:val="00464D86"/>
    <w:rsid w:val="00470482"/>
    <w:rsid w:val="004922F6"/>
    <w:rsid w:val="004D7F71"/>
    <w:rsid w:val="004F270F"/>
    <w:rsid w:val="005022EC"/>
    <w:rsid w:val="005153B4"/>
    <w:rsid w:val="0051744D"/>
    <w:rsid w:val="00531CF6"/>
    <w:rsid w:val="00544E06"/>
    <w:rsid w:val="00546022"/>
    <w:rsid w:val="00564F1D"/>
    <w:rsid w:val="005701CE"/>
    <w:rsid w:val="0057471D"/>
    <w:rsid w:val="00580D20"/>
    <w:rsid w:val="00586365"/>
    <w:rsid w:val="005A6E8F"/>
    <w:rsid w:val="005C3537"/>
    <w:rsid w:val="005D4819"/>
    <w:rsid w:val="005D52AA"/>
    <w:rsid w:val="005E1680"/>
    <w:rsid w:val="005E2976"/>
    <w:rsid w:val="006011CC"/>
    <w:rsid w:val="00606171"/>
    <w:rsid w:val="0061263D"/>
    <w:rsid w:val="00613CBC"/>
    <w:rsid w:val="00680C10"/>
    <w:rsid w:val="006A5E33"/>
    <w:rsid w:val="006D169A"/>
    <w:rsid w:val="006D62DA"/>
    <w:rsid w:val="00700D89"/>
    <w:rsid w:val="00714E64"/>
    <w:rsid w:val="007319B1"/>
    <w:rsid w:val="00731F85"/>
    <w:rsid w:val="00757875"/>
    <w:rsid w:val="00772C65"/>
    <w:rsid w:val="00772D6A"/>
    <w:rsid w:val="00796A19"/>
    <w:rsid w:val="007A58CA"/>
    <w:rsid w:val="007B4C3B"/>
    <w:rsid w:val="007C0CCE"/>
    <w:rsid w:val="007C714F"/>
    <w:rsid w:val="007E22AD"/>
    <w:rsid w:val="00802810"/>
    <w:rsid w:val="0080581B"/>
    <w:rsid w:val="0081515C"/>
    <w:rsid w:val="0082728A"/>
    <w:rsid w:val="00850E5B"/>
    <w:rsid w:val="00872621"/>
    <w:rsid w:val="00873ECE"/>
    <w:rsid w:val="008847C9"/>
    <w:rsid w:val="008B0673"/>
    <w:rsid w:val="008C0C68"/>
    <w:rsid w:val="008E510D"/>
    <w:rsid w:val="008E5700"/>
    <w:rsid w:val="008F5B1D"/>
    <w:rsid w:val="008F690E"/>
    <w:rsid w:val="0090303B"/>
    <w:rsid w:val="009036C5"/>
    <w:rsid w:val="009214B8"/>
    <w:rsid w:val="00933602"/>
    <w:rsid w:val="00933CA9"/>
    <w:rsid w:val="0094199C"/>
    <w:rsid w:val="00944C19"/>
    <w:rsid w:val="0097360D"/>
    <w:rsid w:val="0098493C"/>
    <w:rsid w:val="009970AA"/>
    <w:rsid w:val="009A7A7A"/>
    <w:rsid w:val="009A7F9A"/>
    <w:rsid w:val="009C3B7F"/>
    <w:rsid w:val="009D4843"/>
    <w:rsid w:val="00A07D07"/>
    <w:rsid w:val="00A11267"/>
    <w:rsid w:val="00AA0D45"/>
    <w:rsid w:val="00AB1D80"/>
    <w:rsid w:val="00AB5412"/>
    <w:rsid w:val="00AB6A99"/>
    <w:rsid w:val="00AE6DD4"/>
    <w:rsid w:val="00AF15DA"/>
    <w:rsid w:val="00B07FD1"/>
    <w:rsid w:val="00B2079B"/>
    <w:rsid w:val="00B337BD"/>
    <w:rsid w:val="00B35D47"/>
    <w:rsid w:val="00B37AA5"/>
    <w:rsid w:val="00B83641"/>
    <w:rsid w:val="00BA7D10"/>
    <w:rsid w:val="00BC0CBC"/>
    <w:rsid w:val="00BC3239"/>
    <w:rsid w:val="00BC7667"/>
    <w:rsid w:val="00BF5D61"/>
    <w:rsid w:val="00C03E29"/>
    <w:rsid w:val="00C13171"/>
    <w:rsid w:val="00C261D9"/>
    <w:rsid w:val="00C31405"/>
    <w:rsid w:val="00C91FBB"/>
    <w:rsid w:val="00C9259B"/>
    <w:rsid w:val="00D15A75"/>
    <w:rsid w:val="00D16571"/>
    <w:rsid w:val="00D31184"/>
    <w:rsid w:val="00D65EC7"/>
    <w:rsid w:val="00D8469A"/>
    <w:rsid w:val="00D916FA"/>
    <w:rsid w:val="00DD2BE9"/>
    <w:rsid w:val="00DD3445"/>
    <w:rsid w:val="00DD4485"/>
    <w:rsid w:val="00E0550D"/>
    <w:rsid w:val="00E10CCC"/>
    <w:rsid w:val="00E35EE6"/>
    <w:rsid w:val="00E448FE"/>
    <w:rsid w:val="00E84DBC"/>
    <w:rsid w:val="00E91E88"/>
    <w:rsid w:val="00E97BC2"/>
    <w:rsid w:val="00EC6B9E"/>
    <w:rsid w:val="00F1070D"/>
    <w:rsid w:val="00F25BAA"/>
    <w:rsid w:val="00F46325"/>
    <w:rsid w:val="00F47979"/>
    <w:rsid w:val="00F6157A"/>
    <w:rsid w:val="00F72189"/>
    <w:rsid w:val="00FC07A1"/>
    <w:rsid w:val="00FE62BE"/>
    <w:rsid w:val="00FF1990"/>
    <w:rsid w:val="05A8F0D8"/>
    <w:rsid w:val="06944872"/>
    <w:rsid w:val="080AB023"/>
    <w:rsid w:val="0871FCE1"/>
    <w:rsid w:val="09A0EF63"/>
    <w:rsid w:val="0A035DEA"/>
    <w:rsid w:val="0B15DBC1"/>
    <w:rsid w:val="0D5044AC"/>
    <w:rsid w:val="0E95FEA0"/>
    <w:rsid w:val="0EBC4741"/>
    <w:rsid w:val="10906B4D"/>
    <w:rsid w:val="1163D42E"/>
    <w:rsid w:val="11C39F85"/>
    <w:rsid w:val="11FEB9C3"/>
    <w:rsid w:val="1236FDF7"/>
    <w:rsid w:val="12EB2006"/>
    <w:rsid w:val="13C4CD33"/>
    <w:rsid w:val="14314993"/>
    <w:rsid w:val="16F077E7"/>
    <w:rsid w:val="18315D8C"/>
    <w:rsid w:val="191612B8"/>
    <w:rsid w:val="1926477C"/>
    <w:rsid w:val="1A2974E4"/>
    <w:rsid w:val="1A2F059E"/>
    <w:rsid w:val="1D0BF214"/>
    <w:rsid w:val="1D1872DB"/>
    <w:rsid w:val="1D6F12E5"/>
    <w:rsid w:val="20745F4C"/>
    <w:rsid w:val="21C33B97"/>
    <w:rsid w:val="22967ACB"/>
    <w:rsid w:val="22F41788"/>
    <w:rsid w:val="24721A69"/>
    <w:rsid w:val="254A4AB1"/>
    <w:rsid w:val="274D7AF6"/>
    <w:rsid w:val="27D73CB7"/>
    <w:rsid w:val="283E2329"/>
    <w:rsid w:val="293647E9"/>
    <w:rsid w:val="2998DDC1"/>
    <w:rsid w:val="2BAB06D8"/>
    <w:rsid w:val="30F99CF0"/>
    <w:rsid w:val="33438C2C"/>
    <w:rsid w:val="34A5DB8F"/>
    <w:rsid w:val="353FBB61"/>
    <w:rsid w:val="36E0F230"/>
    <w:rsid w:val="37220B4B"/>
    <w:rsid w:val="3891EA9D"/>
    <w:rsid w:val="39D86409"/>
    <w:rsid w:val="3B9D54A9"/>
    <w:rsid w:val="3BBC2B22"/>
    <w:rsid w:val="3CC2ED86"/>
    <w:rsid w:val="42D9D55D"/>
    <w:rsid w:val="50237D8E"/>
    <w:rsid w:val="507F1441"/>
    <w:rsid w:val="520DCF78"/>
    <w:rsid w:val="54BBF0F8"/>
    <w:rsid w:val="559A631D"/>
    <w:rsid w:val="5663A060"/>
    <w:rsid w:val="56E330E6"/>
    <w:rsid w:val="5731D34C"/>
    <w:rsid w:val="57A83901"/>
    <w:rsid w:val="57E4E94D"/>
    <w:rsid w:val="580CE0B7"/>
    <w:rsid w:val="5B3B01E7"/>
    <w:rsid w:val="5E64F59C"/>
    <w:rsid w:val="5F354E31"/>
    <w:rsid w:val="5FAE39FF"/>
    <w:rsid w:val="60A233B8"/>
    <w:rsid w:val="6144269C"/>
    <w:rsid w:val="61AC162E"/>
    <w:rsid w:val="620B049C"/>
    <w:rsid w:val="6240D602"/>
    <w:rsid w:val="62E56612"/>
    <w:rsid w:val="63C90D2D"/>
    <w:rsid w:val="63F50089"/>
    <w:rsid w:val="65AF6300"/>
    <w:rsid w:val="681D8E7B"/>
    <w:rsid w:val="68A8B8FE"/>
    <w:rsid w:val="68D14E74"/>
    <w:rsid w:val="6A101B91"/>
    <w:rsid w:val="6A5C88A1"/>
    <w:rsid w:val="6AD3162F"/>
    <w:rsid w:val="6B328E41"/>
    <w:rsid w:val="6C0EEFDB"/>
    <w:rsid w:val="6C81295F"/>
    <w:rsid w:val="6E93A3AA"/>
    <w:rsid w:val="6EF29C76"/>
    <w:rsid w:val="70E3D5EA"/>
    <w:rsid w:val="71908F5B"/>
    <w:rsid w:val="7224AE81"/>
    <w:rsid w:val="77AD8AD3"/>
    <w:rsid w:val="78C9B1A5"/>
    <w:rsid w:val="79F6BF3B"/>
    <w:rsid w:val="7BE24BC4"/>
    <w:rsid w:val="7CA5A201"/>
    <w:rsid w:val="7D870C50"/>
    <w:rsid w:val="7EE86B15"/>
    <w:rsid w:val="7F9E4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9E342"/>
  <w15:chartTrackingRefBased/>
  <w15:docId w15:val="{1949074A-6430-4B07-BD3C-23DF9CDD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3706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E97BC2"/>
    <w:rPr>
      <w:sz w:val="16"/>
      <w:szCs w:val="16"/>
    </w:rPr>
  </w:style>
  <w:style w:type="paragraph" w:styleId="CommentText">
    <w:name w:val="annotation text"/>
    <w:basedOn w:val="Normal"/>
    <w:link w:val="CommentTextChar"/>
    <w:uiPriority w:val="99"/>
    <w:unhideWhenUsed/>
    <w:rsid w:val="00E97BC2"/>
    <w:pPr>
      <w:spacing w:line="240" w:lineRule="auto"/>
    </w:pPr>
    <w:rPr>
      <w:sz w:val="20"/>
      <w:szCs w:val="20"/>
    </w:rPr>
  </w:style>
  <w:style w:type="character" w:customStyle="1" w:styleId="CommentTextChar">
    <w:name w:val="Comment Text Char"/>
    <w:basedOn w:val="DefaultParagraphFont"/>
    <w:link w:val="CommentText"/>
    <w:uiPriority w:val="99"/>
    <w:rsid w:val="00E97BC2"/>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BC2"/>
    <w:rPr>
      <w:b/>
      <w:bCs/>
    </w:rPr>
  </w:style>
  <w:style w:type="character" w:customStyle="1" w:styleId="CommentSubjectChar">
    <w:name w:val="Comment Subject Char"/>
    <w:basedOn w:val="CommentTextChar"/>
    <w:link w:val="CommentSubject"/>
    <w:uiPriority w:val="99"/>
    <w:semiHidden/>
    <w:rsid w:val="00E97BC2"/>
    <w:rPr>
      <w:rFonts w:ascii="FS Me Pro" w:hAnsi="FS Me Pro"/>
      <w:b/>
      <w:bCs/>
      <w:color w:val="000000" w:themeColor="text1"/>
      <w:sz w:val="20"/>
      <w:szCs w:val="20"/>
    </w:rPr>
  </w:style>
  <w:style w:type="character" w:customStyle="1" w:styleId="Heading4Char">
    <w:name w:val="Heading 4 Char"/>
    <w:basedOn w:val="DefaultParagraphFont"/>
    <w:link w:val="Heading4"/>
    <w:uiPriority w:val="9"/>
    <w:semiHidden/>
    <w:rsid w:val="00370663"/>
    <w:rPr>
      <w:rFonts w:asciiTheme="majorHAnsi" w:eastAsiaTheme="majorEastAsia" w:hAnsiTheme="majorHAnsi" w:cstheme="majorBidi"/>
      <w:i/>
      <w:iCs/>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860">
      <w:bodyDiv w:val="1"/>
      <w:marLeft w:val="0"/>
      <w:marRight w:val="0"/>
      <w:marTop w:val="0"/>
      <w:marBottom w:val="0"/>
      <w:divBdr>
        <w:top w:val="none" w:sz="0" w:space="0" w:color="auto"/>
        <w:left w:val="none" w:sz="0" w:space="0" w:color="auto"/>
        <w:bottom w:val="none" w:sz="0" w:space="0" w:color="auto"/>
        <w:right w:val="none" w:sz="0" w:space="0" w:color="auto"/>
      </w:divBdr>
    </w:div>
    <w:div w:id="79758008">
      <w:bodyDiv w:val="1"/>
      <w:marLeft w:val="0"/>
      <w:marRight w:val="0"/>
      <w:marTop w:val="0"/>
      <w:marBottom w:val="0"/>
      <w:divBdr>
        <w:top w:val="none" w:sz="0" w:space="0" w:color="auto"/>
        <w:left w:val="none" w:sz="0" w:space="0" w:color="auto"/>
        <w:bottom w:val="none" w:sz="0" w:space="0" w:color="auto"/>
        <w:right w:val="none" w:sz="0" w:space="0" w:color="auto"/>
      </w:divBdr>
    </w:div>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 w:id="703557165">
      <w:bodyDiv w:val="1"/>
      <w:marLeft w:val="0"/>
      <w:marRight w:val="0"/>
      <w:marTop w:val="0"/>
      <w:marBottom w:val="0"/>
      <w:divBdr>
        <w:top w:val="none" w:sz="0" w:space="0" w:color="auto"/>
        <w:left w:val="none" w:sz="0" w:space="0" w:color="auto"/>
        <w:bottom w:val="none" w:sz="0" w:space="0" w:color="auto"/>
        <w:right w:val="none" w:sz="0" w:space="0" w:color="auto"/>
      </w:divBdr>
    </w:div>
    <w:div w:id="807093506">
      <w:bodyDiv w:val="1"/>
      <w:marLeft w:val="0"/>
      <w:marRight w:val="0"/>
      <w:marTop w:val="0"/>
      <w:marBottom w:val="0"/>
      <w:divBdr>
        <w:top w:val="none" w:sz="0" w:space="0" w:color="auto"/>
        <w:left w:val="none" w:sz="0" w:space="0" w:color="auto"/>
        <w:bottom w:val="none" w:sz="0" w:space="0" w:color="auto"/>
        <w:right w:val="none" w:sz="0" w:space="0" w:color="auto"/>
      </w:divBdr>
    </w:div>
    <w:div w:id="911162563">
      <w:bodyDiv w:val="1"/>
      <w:marLeft w:val="0"/>
      <w:marRight w:val="0"/>
      <w:marTop w:val="0"/>
      <w:marBottom w:val="0"/>
      <w:divBdr>
        <w:top w:val="none" w:sz="0" w:space="0" w:color="auto"/>
        <w:left w:val="none" w:sz="0" w:space="0" w:color="auto"/>
        <w:bottom w:val="none" w:sz="0" w:space="0" w:color="auto"/>
        <w:right w:val="none" w:sz="0" w:space="0" w:color="auto"/>
      </w:divBdr>
    </w:div>
    <w:div w:id="928537729">
      <w:bodyDiv w:val="1"/>
      <w:marLeft w:val="0"/>
      <w:marRight w:val="0"/>
      <w:marTop w:val="0"/>
      <w:marBottom w:val="0"/>
      <w:divBdr>
        <w:top w:val="none" w:sz="0" w:space="0" w:color="auto"/>
        <w:left w:val="none" w:sz="0" w:space="0" w:color="auto"/>
        <w:bottom w:val="none" w:sz="0" w:space="0" w:color="auto"/>
        <w:right w:val="none" w:sz="0" w:space="0" w:color="auto"/>
      </w:divBdr>
    </w:div>
    <w:div w:id="957100860">
      <w:bodyDiv w:val="1"/>
      <w:marLeft w:val="0"/>
      <w:marRight w:val="0"/>
      <w:marTop w:val="0"/>
      <w:marBottom w:val="0"/>
      <w:divBdr>
        <w:top w:val="none" w:sz="0" w:space="0" w:color="auto"/>
        <w:left w:val="none" w:sz="0" w:space="0" w:color="auto"/>
        <w:bottom w:val="none" w:sz="0" w:space="0" w:color="auto"/>
        <w:right w:val="none" w:sz="0" w:space="0" w:color="auto"/>
      </w:divBdr>
    </w:div>
    <w:div w:id="1158420925">
      <w:bodyDiv w:val="1"/>
      <w:marLeft w:val="0"/>
      <w:marRight w:val="0"/>
      <w:marTop w:val="0"/>
      <w:marBottom w:val="0"/>
      <w:divBdr>
        <w:top w:val="none" w:sz="0" w:space="0" w:color="auto"/>
        <w:left w:val="none" w:sz="0" w:space="0" w:color="auto"/>
        <w:bottom w:val="none" w:sz="0" w:space="0" w:color="auto"/>
        <w:right w:val="none" w:sz="0" w:space="0" w:color="auto"/>
      </w:divBdr>
    </w:div>
    <w:div w:id="1332294463">
      <w:bodyDiv w:val="1"/>
      <w:marLeft w:val="0"/>
      <w:marRight w:val="0"/>
      <w:marTop w:val="0"/>
      <w:marBottom w:val="0"/>
      <w:divBdr>
        <w:top w:val="none" w:sz="0" w:space="0" w:color="auto"/>
        <w:left w:val="none" w:sz="0" w:space="0" w:color="auto"/>
        <w:bottom w:val="none" w:sz="0" w:space="0" w:color="auto"/>
        <w:right w:val="none" w:sz="0" w:space="0" w:color="auto"/>
      </w:divBdr>
    </w:div>
    <w:div w:id="1365709666">
      <w:bodyDiv w:val="1"/>
      <w:marLeft w:val="0"/>
      <w:marRight w:val="0"/>
      <w:marTop w:val="0"/>
      <w:marBottom w:val="0"/>
      <w:divBdr>
        <w:top w:val="none" w:sz="0" w:space="0" w:color="auto"/>
        <w:left w:val="none" w:sz="0" w:space="0" w:color="auto"/>
        <w:bottom w:val="none" w:sz="0" w:space="0" w:color="auto"/>
        <w:right w:val="none" w:sz="0" w:space="0" w:color="auto"/>
      </w:divBdr>
    </w:div>
    <w:div w:id="1412695205">
      <w:bodyDiv w:val="1"/>
      <w:marLeft w:val="0"/>
      <w:marRight w:val="0"/>
      <w:marTop w:val="0"/>
      <w:marBottom w:val="0"/>
      <w:divBdr>
        <w:top w:val="none" w:sz="0" w:space="0" w:color="auto"/>
        <w:left w:val="none" w:sz="0" w:space="0" w:color="auto"/>
        <w:bottom w:val="none" w:sz="0" w:space="0" w:color="auto"/>
        <w:right w:val="none" w:sz="0" w:space="0" w:color="auto"/>
      </w:divBdr>
    </w:div>
    <w:div w:id="1603102017">
      <w:bodyDiv w:val="1"/>
      <w:marLeft w:val="0"/>
      <w:marRight w:val="0"/>
      <w:marTop w:val="0"/>
      <w:marBottom w:val="0"/>
      <w:divBdr>
        <w:top w:val="none" w:sz="0" w:space="0" w:color="auto"/>
        <w:left w:val="none" w:sz="0" w:space="0" w:color="auto"/>
        <w:bottom w:val="none" w:sz="0" w:space="0" w:color="auto"/>
        <w:right w:val="none" w:sz="0" w:space="0" w:color="auto"/>
      </w:divBdr>
    </w:div>
    <w:div w:id="1795324373">
      <w:bodyDiv w:val="1"/>
      <w:marLeft w:val="0"/>
      <w:marRight w:val="0"/>
      <w:marTop w:val="0"/>
      <w:marBottom w:val="0"/>
      <w:divBdr>
        <w:top w:val="none" w:sz="0" w:space="0" w:color="auto"/>
        <w:left w:val="none" w:sz="0" w:space="0" w:color="auto"/>
        <w:bottom w:val="none" w:sz="0" w:space="0" w:color="auto"/>
        <w:right w:val="none" w:sz="0" w:space="0" w:color="auto"/>
      </w:divBdr>
    </w:div>
    <w:div w:id="1855875775">
      <w:bodyDiv w:val="1"/>
      <w:marLeft w:val="0"/>
      <w:marRight w:val="0"/>
      <w:marTop w:val="0"/>
      <w:marBottom w:val="0"/>
      <w:divBdr>
        <w:top w:val="none" w:sz="0" w:space="0" w:color="auto"/>
        <w:left w:val="none" w:sz="0" w:space="0" w:color="auto"/>
        <w:bottom w:val="none" w:sz="0" w:space="0" w:color="auto"/>
        <w:right w:val="none" w:sz="0" w:space="0" w:color="auto"/>
      </w:divBdr>
    </w:div>
    <w:div w:id="2076005489">
      <w:bodyDiv w:val="1"/>
      <w:marLeft w:val="0"/>
      <w:marRight w:val="0"/>
      <w:marTop w:val="0"/>
      <w:marBottom w:val="0"/>
      <w:divBdr>
        <w:top w:val="none" w:sz="0" w:space="0" w:color="auto"/>
        <w:left w:val="none" w:sz="0" w:space="0" w:color="auto"/>
        <w:bottom w:val="none" w:sz="0" w:space="0" w:color="auto"/>
        <w:right w:val="none" w:sz="0" w:space="0" w:color="auto"/>
      </w:divBdr>
    </w:div>
    <w:div w:id="20793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6506A10-43E8-4A42-B73E-035C9FA88181}">
      <dgm:prSet custT="1"/>
      <dgm:spPr>
        <a:xfrm>
          <a:off x="2378341" y="1344443"/>
          <a:ext cx="1893499" cy="946749"/>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Head of Community Networks</a:t>
          </a:r>
        </a:p>
      </dgm:t>
    </dgm:pt>
    <dgm:pt modelId="{E6B55978-2A1D-49F1-901B-9A85A7677935}" type="sibTrans" cxnId="{B613A93B-A481-44B6-B80E-503687234C1F}">
      <dgm:prSet/>
      <dgm:spPr/>
      <dgm:t>
        <a:bodyPr/>
        <a:lstStyle/>
        <a:p>
          <a:endParaRPr lang="en-US"/>
        </a:p>
      </dgm:t>
    </dgm:pt>
    <dgm:pt modelId="{25DB6F19-8005-40AD-9FE3-6D340B704423}" type="parTrans" cxnId="{B613A93B-A481-44B6-B80E-503687234C1F}">
      <dgm:prSet/>
      <dgm:spPr>
        <a:xfrm>
          <a:off x="3279371" y="952621"/>
          <a:ext cx="91440" cy="391821"/>
        </a:xfrm>
        <a:custGeom>
          <a:avLst/>
          <a:gdLst/>
          <a:ahLst/>
          <a:cxnLst/>
          <a:rect l="0" t="0" r="0" b="0"/>
          <a:pathLst>
            <a:path>
              <a:moveTo>
                <a:pt x="47005" y="0"/>
              </a:moveTo>
              <a:lnTo>
                <a:pt x="47005" y="128482"/>
              </a:lnTo>
              <a:lnTo>
                <a:pt x="45720" y="128482"/>
              </a:lnTo>
              <a:lnTo>
                <a:pt x="45720" y="260835"/>
              </a:lnTo>
            </a:path>
          </a:pathLst>
        </a:custGeom>
        <a:noFill/>
        <a:ln w="12700" cap="flat" cmpd="sng" algn="ctr">
          <a:solidFill>
            <a:sysClr val="windowText" lastClr="000000"/>
          </a:solidFill>
          <a:prstDash val="solid"/>
          <a:miter lim="800000"/>
        </a:ln>
        <a:effectLst/>
      </dgm:spPr>
      <dgm:t>
        <a:bodyPr/>
        <a:lstStyle/>
        <a:p>
          <a:endParaRPr lang="en-US"/>
        </a:p>
      </dgm:t>
    </dgm:pt>
    <dgm:pt modelId="{0D7E5BCD-91DC-4F9D-853A-33B18E716E83}">
      <dgm:prSet phldrT="[Text]" custT="1"/>
      <dgm:spPr>
        <a:xfrm>
          <a:off x="1923219" y="5871"/>
          <a:ext cx="2807605" cy="946749"/>
        </a:xfrm>
        <a:prstGeom prst="rect">
          <a:avLst/>
        </a:prstGeom>
        <a:solidFill>
          <a:srgbClr val="FFFF00"/>
        </a:solidFill>
        <a:ln w="12700" cap="flat" cmpd="sng" algn="ctr">
          <a:solidFill>
            <a:sysClr val="windowText" lastClr="000000"/>
          </a:solidFill>
          <a:prstDash val="solid"/>
          <a:miter lim="800000"/>
        </a:ln>
        <a:effectLst/>
      </dgm:spPr>
      <dgm:t>
        <a:bodyPr/>
        <a:lstStyle/>
        <a:p>
          <a:pPr algn="ctr">
            <a:buNone/>
          </a:pPr>
          <a:r>
            <a:rPr lang="en-US" sz="1400" dirty="0">
              <a:solidFill>
                <a:sysClr val="windowText" lastClr="000000"/>
              </a:solidFill>
              <a:latin typeface="Arial" panose="020B0604020202020204" pitchFamily="34" charset="0"/>
              <a:ea typeface="+mn-ea"/>
              <a:cs typeface="Arial" panose="020B0604020202020204" pitchFamily="34" charset="0"/>
            </a:rPr>
            <a:t>Director of Services</a:t>
          </a:r>
        </a:p>
      </dgm:t>
    </dgm:pt>
    <dgm:pt modelId="{748ED6E5-7A31-4151-A160-8527413E2212}" type="sib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2918449-CE69-4D13-8B40-12579FB47C58}">
      <dgm:prSet custT="1"/>
      <dgm:spPr>
        <a:xfrm>
          <a:off x="2378341" y="2688827"/>
          <a:ext cx="1893499" cy="946749"/>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Senior Community Engagement Manager</a:t>
          </a:r>
        </a:p>
      </dgm:t>
    </dgm:pt>
    <dgm:pt modelId="{94BAA489-1DF7-45E3-9495-5A2381439118}" type="parTrans" cxnId="{9A5AB7B5-CBB0-4EC1-BC60-E01165A54DC2}">
      <dgm:prSet/>
      <dgm:spPr>
        <a:xfrm>
          <a:off x="3279371" y="2291192"/>
          <a:ext cx="91440" cy="397634"/>
        </a:xfrm>
        <a:custGeom>
          <a:avLst/>
          <a:gdLst/>
          <a:ahLst/>
          <a:cxnLst/>
          <a:rect l="0" t="0" r="0" b="0"/>
          <a:pathLst>
            <a:path>
              <a:moveTo>
                <a:pt x="45720" y="0"/>
              </a:moveTo>
              <a:lnTo>
                <a:pt x="45720" y="264704"/>
              </a:lnTo>
            </a:path>
          </a:pathLst>
        </a:custGeom>
        <a:noFill/>
        <a:ln w="12700" cap="flat" cmpd="sng" algn="ctr">
          <a:solidFill>
            <a:sysClr val="windowText" lastClr="000000"/>
          </a:solidFill>
          <a:prstDash val="solid"/>
          <a:miter lim="800000"/>
        </a:ln>
        <a:effectLst/>
      </dgm:spPr>
      <dgm:t>
        <a:bodyPr/>
        <a:lstStyle/>
        <a:p>
          <a:endParaRPr lang="en-US"/>
        </a:p>
      </dgm:t>
    </dgm:pt>
    <dgm:pt modelId="{153F6A0A-5DA4-42CC-9439-A41DBFEB8AAF}" type="sibTrans" cxnId="{9A5AB7B5-CBB0-4EC1-BC60-E01165A54DC2}">
      <dgm:prSet/>
      <dgm:spPr/>
      <dgm:t>
        <a:bodyPr/>
        <a:lstStyle/>
        <a:p>
          <a:endParaRPr lang="en-US"/>
        </a:p>
      </dgm:t>
    </dgm:pt>
    <dgm:pt modelId="{E94E6BB0-9134-4405-9617-E2B9922C43C6}">
      <dgm:prSet custT="1"/>
      <dgm:spPr>
        <a:xfrm>
          <a:off x="2851716" y="4033212"/>
          <a:ext cx="1775648" cy="1049368"/>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Community Engagement Managers x 5 </a:t>
          </a:r>
        </a:p>
      </dgm:t>
    </dgm:pt>
    <dgm:pt modelId="{E26EFD5E-C21C-4B9B-8ABD-99D9478FEF72}" type="sibTrans" cxnId="{8882BA03-4406-4A59-9471-92C9FC4BE954}">
      <dgm:prSet/>
      <dgm:spPr/>
      <dgm:t>
        <a:bodyPr/>
        <a:lstStyle/>
        <a:p>
          <a:endParaRPr lang="en-GB"/>
        </a:p>
      </dgm:t>
    </dgm:pt>
    <dgm:pt modelId="{0B6137E6-7C0E-407A-AF67-3D302C541D74}" type="parTrans" cxnId="{8882BA03-4406-4A59-9471-92C9FC4BE954}">
      <dgm:prSet/>
      <dgm:spPr>
        <a:xfrm>
          <a:off x="2567691" y="3635577"/>
          <a:ext cx="284024" cy="922318"/>
        </a:xfrm>
        <a:custGeom>
          <a:avLst/>
          <a:gdLst/>
          <a:ahLst/>
          <a:cxnLst/>
          <a:rect l="0" t="0" r="0" b="0"/>
          <a:pathLst>
            <a:path>
              <a:moveTo>
                <a:pt x="45720" y="0"/>
              </a:moveTo>
              <a:lnTo>
                <a:pt x="45720" y="31921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t>
        <a:bodyPr/>
        <a:lstStyle/>
        <a:p>
          <a:endParaRPr lang="en-US"/>
        </a:p>
      </dgm:t>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148276" custLinFactNeighborX="102" custLinFactNeighborY="614">
        <dgm:presLayoutVars>
          <dgm:chPref val="3"/>
        </dgm:presLayoutVars>
      </dgm:prSet>
      <dgm:spPr/>
      <dgm:t>
        <a:bodyPr/>
        <a:lstStyle/>
        <a:p>
          <a:endParaRPr lang="en-US"/>
        </a:p>
      </dgm:t>
    </dgm:pt>
    <dgm:pt modelId="{02A174D2-0664-4E1F-8FDE-7FCAC9EE3E05}" type="pres">
      <dgm:prSet presAssocID="{0D7E5BCD-91DC-4F9D-853A-33B18E716E83}" presName="rootConnector1" presStyleLbl="node1" presStyleIdx="0" presStyleCnt="0"/>
      <dgm:spPr/>
      <dgm:t>
        <a:bodyPr/>
        <a:lstStyle/>
        <a:p>
          <a:endParaRPr lang="en-US"/>
        </a:p>
      </dgm:t>
    </dgm:pt>
    <dgm:pt modelId="{4E278B5F-BCDF-4893-8B48-A4C9CAC1B20B}" type="pres">
      <dgm:prSet presAssocID="{0D7E5BCD-91DC-4F9D-853A-33B18E716E83}" presName="hierChild2" presStyleCnt="0"/>
      <dgm:spPr/>
    </dgm:pt>
    <dgm:pt modelId="{08E0C51D-ABB9-4B95-B27A-BF9CF1942DB3}" type="pres">
      <dgm:prSet presAssocID="{25DB6F19-8005-40AD-9FE3-6D340B704423}" presName="Name35" presStyleLbl="parChTrans1D2" presStyleIdx="0" presStyleCnt="1"/>
      <dgm:spPr/>
      <dgm:t>
        <a:bodyPr/>
        <a:lstStyle/>
        <a:p>
          <a:endParaRPr lang="en-US"/>
        </a:p>
      </dgm:t>
    </dgm:pt>
    <dgm:pt modelId="{1FB21B3A-9D51-486F-9348-60FF4F185E48}" type="pres">
      <dgm:prSet presAssocID="{16506A10-43E8-4A42-B73E-035C9FA88181}" presName="hierRoot2" presStyleCnt="0">
        <dgm:presLayoutVars>
          <dgm:hierBranch val="init"/>
        </dgm:presLayoutVars>
      </dgm:prSet>
      <dgm:spPr/>
    </dgm:pt>
    <dgm:pt modelId="{9793F0B3-6478-42B4-A18F-70DE8F4DADFC}" type="pres">
      <dgm:prSet presAssocID="{16506A10-43E8-4A42-B73E-035C9FA88181}" presName="rootComposite" presStyleCnt="0"/>
      <dgm:spPr/>
    </dgm:pt>
    <dgm:pt modelId="{C8F74AB1-9F60-408D-BF60-34DCBA5D01FB}" type="pres">
      <dgm:prSet presAssocID="{16506A10-43E8-4A42-B73E-035C9FA88181}" presName="rootText" presStyleLbl="node2" presStyleIdx="0" presStyleCnt="1">
        <dgm:presLayoutVars>
          <dgm:chPref val="3"/>
        </dgm:presLayoutVars>
      </dgm:prSet>
      <dgm:spPr/>
      <dgm:t>
        <a:bodyPr/>
        <a:lstStyle/>
        <a:p>
          <a:endParaRPr lang="en-US"/>
        </a:p>
      </dgm:t>
    </dgm:pt>
    <dgm:pt modelId="{09A06C92-7A08-4685-B400-F7DA80B7DB86}" type="pres">
      <dgm:prSet presAssocID="{16506A10-43E8-4A42-B73E-035C9FA88181}" presName="rootConnector" presStyleLbl="node2" presStyleIdx="0" presStyleCnt="1"/>
      <dgm:spPr/>
      <dgm:t>
        <a:bodyPr/>
        <a:lstStyle/>
        <a:p>
          <a:endParaRPr lang="en-US"/>
        </a:p>
      </dgm:t>
    </dgm:pt>
    <dgm:pt modelId="{83C11AD3-9B54-4957-83BE-903E418D1EBF}" type="pres">
      <dgm:prSet presAssocID="{16506A10-43E8-4A42-B73E-035C9FA88181}" presName="hierChild4" presStyleCnt="0"/>
      <dgm:spPr/>
    </dgm:pt>
    <dgm:pt modelId="{20034B53-5426-4047-995C-87FE7AC2325B}" type="pres">
      <dgm:prSet presAssocID="{94BAA489-1DF7-45E3-9495-5A2381439118}" presName="Name37" presStyleLbl="parChTrans1D3" presStyleIdx="0" presStyleCnt="1"/>
      <dgm:spPr/>
      <dgm:t>
        <a:bodyPr/>
        <a:lstStyle/>
        <a:p>
          <a:endParaRPr lang="en-US"/>
        </a:p>
      </dgm:t>
    </dgm:pt>
    <dgm:pt modelId="{3D69DAAC-E2FE-4A58-B2FA-A0DF62289BBC}" type="pres">
      <dgm:prSet presAssocID="{52918449-CE69-4D13-8B40-12579FB47C58}" presName="hierRoot2" presStyleCnt="0">
        <dgm:presLayoutVars>
          <dgm:hierBranch val="init"/>
        </dgm:presLayoutVars>
      </dgm:prSet>
      <dgm:spPr/>
    </dgm:pt>
    <dgm:pt modelId="{587CAF11-3BB8-41B5-8DB4-2FFADF6D90BF}" type="pres">
      <dgm:prSet presAssocID="{52918449-CE69-4D13-8B40-12579FB47C58}" presName="rootComposite" presStyleCnt="0"/>
      <dgm:spPr/>
    </dgm:pt>
    <dgm:pt modelId="{10DA8B8D-AB4E-433D-A0BE-D34B3474340A}" type="pres">
      <dgm:prSet presAssocID="{52918449-CE69-4D13-8B40-12579FB47C58}" presName="rootText" presStyleLbl="node3" presStyleIdx="0" presStyleCnt="1">
        <dgm:presLayoutVars>
          <dgm:chPref val="3"/>
        </dgm:presLayoutVars>
      </dgm:prSet>
      <dgm:spPr/>
      <dgm:t>
        <a:bodyPr/>
        <a:lstStyle/>
        <a:p>
          <a:endParaRPr lang="en-US"/>
        </a:p>
      </dgm:t>
    </dgm:pt>
    <dgm:pt modelId="{85ECA34B-0A12-4C36-BB9B-32A8A163C4E2}" type="pres">
      <dgm:prSet presAssocID="{52918449-CE69-4D13-8B40-12579FB47C58}" presName="rootConnector" presStyleLbl="node3" presStyleIdx="0" presStyleCnt="1"/>
      <dgm:spPr/>
      <dgm:t>
        <a:bodyPr/>
        <a:lstStyle/>
        <a:p>
          <a:endParaRPr lang="en-US"/>
        </a:p>
      </dgm:t>
    </dgm:pt>
    <dgm:pt modelId="{0570E456-8068-4213-BB64-D5123F83C2F7}" type="pres">
      <dgm:prSet presAssocID="{52918449-CE69-4D13-8B40-12579FB47C58}" presName="hierChild4" presStyleCnt="0"/>
      <dgm:spPr/>
    </dgm:pt>
    <dgm:pt modelId="{A666A7A2-81FA-4312-9B5A-6F4FAB2E2D33}" type="pres">
      <dgm:prSet presAssocID="{0B6137E6-7C0E-407A-AF67-3D302C541D74}" presName="Name37" presStyleLbl="parChTrans1D4" presStyleIdx="0" presStyleCnt="1"/>
      <dgm:spPr/>
      <dgm:t>
        <a:bodyPr/>
        <a:lstStyle/>
        <a:p>
          <a:endParaRPr lang="en-US"/>
        </a:p>
      </dgm:t>
    </dgm:pt>
    <dgm:pt modelId="{50951338-C936-46FC-8BC7-534F9B1FFAE7}" type="pres">
      <dgm:prSet presAssocID="{E94E6BB0-9134-4405-9617-E2B9922C43C6}" presName="hierRoot2" presStyleCnt="0">
        <dgm:presLayoutVars>
          <dgm:hierBranch val="init"/>
        </dgm:presLayoutVars>
      </dgm:prSet>
      <dgm:spPr/>
    </dgm:pt>
    <dgm:pt modelId="{A27AE6E8-3512-4068-AE44-E36D6D4DDF2F}" type="pres">
      <dgm:prSet presAssocID="{E94E6BB0-9134-4405-9617-E2B9922C43C6}" presName="rootComposite" presStyleCnt="0"/>
      <dgm:spPr/>
    </dgm:pt>
    <dgm:pt modelId="{7490618A-EBB7-4F75-99BE-AF0734A8F143}" type="pres">
      <dgm:prSet presAssocID="{E94E6BB0-9134-4405-9617-E2B9922C43C6}" presName="rootText" presStyleLbl="node4" presStyleIdx="0" presStyleCnt="1" custScaleX="95272" custScaleY="116665" custLinFactNeighborX="-22184" custLinFactNeighborY="225">
        <dgm:presLayoutVars>
          <dgm:chPref val="3"/>
        </dgm:presLayoutVars>
      </dgm:prSet>
      <dgm:spPr/>
      <dgm:t>
        <a:bodyPr/>
        <a:lstStyle/>
        <a:p>
          <a:endParaRPr lang="en-US"/>
        </a:p>
      </dgm:t>
    </dgm:pt>
    <dgm:pt modelId="{4790F9E7-3A0B-415D-AF3B-8C55B6EB4931}" type="pres">
      <dgm:prSet presAssocID="{E94E6BB0-9134-4405-9617-E2B9922C43C6}" presName="rootConnector" presStyleLbl="node4" presStyleIdx="0" presStyleCnt="1"/>
      <dgm:spPr/>
      <dgm:t>
        <a:bodyPr/>
        <a:lstStyle/>
        <a:p>
          <a:endParaRPr lang="en-US"/>
        </a:p>
      </dgm:t>
    </dgm:pt>
    <dgm:pt modelId="{433CA71D-CF01-4F21-ABBA-30E391E13199}" type="pres">
      <dgm:prSet presAssocID="{E94E6BB0-9134-4405-9617-E2B9922C43C6}" presName="hierChild4" presStyleCnt="0"/>
      <dgm:spPr/>
    </dgm:pt>
    <dgm:pt modelId="{44F10B73-1669-4FC9-9ED5-456987C0F517}" type="pres">
      <dgm:prSet presAssocID="{E94E6BB0-9134-4405-9617-E2B9922C43C6}" presName="hierChild5" presStyleCnt="0"/>
      <dgm:spPr/>
    </dgm:pt>
    <dgm:pt modelId="{19775901-700C-45C6-B85F-CA339AB49D50}" type="pres">
      <dgm:prSet presAssocID="{52918449-CE69-4D13-8B40-12579FB47C58}" presName="hierChild5" presStyleCnt="0"/>
      <dgm:spPr/>
    </dgm:pt>
    <dgm:pt modelId="{34AF4983-DD69-4ABF-8E27-AD45E8FBD495}" type="pres">
      <dgm:prSet presAssocID="{16506A10-43E8-4A42-B73E-035C9FA88181}" presName="hierChild5" presStyleCnt="0"/>
      <dgm:spPr/>
    </dgm:pt>
    <dgm:pt modelId="{9D86C8CD-F61E-4AF5-8FC5-C08421ED5639}" type="pres">
      <dgm:prSet presAssocID="{0D7E5BCD-91DC-4F9D-853A-33B18E716E83}" presName="hierChild3" presStyleCnt="0"/>
      <dgm:spPr/>
    </dgm:pt>
  </dgm:ptLst>
  <dgm:cxnLst>
    <dgm:cxn modelId="{3ABD05C0-345A-462F-9504-C22F26D904BC}" type="presOf" srcId="{0B6137E6-7C0E-407A-AF67-3D302C541D74}" destId="{A666A7A2-81FA-4312-9B5A-6F4FAB2E2D33}" srcOrd="0" destOrd="0" presId="urn:microsoft.com/office/officeart/2005/8/layout/orgChart1"/>
    <dgm:cxn modelId="{36DC3B94-9441-43E7-82E8-4A85251F4DB6}" type="presOf" srcId="{94BAA489-1DF7-45E3-9495-5A2381439118}" destId="{20034B53-5426-4047-995C-87FE7AC2325B}" srcOrd="0" destOrd="0" presId="urn:microsoft.com/office/officeart/2005/8/layout/orgChart1"/>
    <dgm:cxn modelId="{8882BA03-4406-4A59-9471-92C9FC4BE954}" srcId="{52918449-CE69-4D13-8B40-12579FB47C58}" destId="{E94E6BB0-9134-4405-9617-E2B9922C43C6}" srcOrd="0" destOrd="0" parTransId="{0B6137E6-7C0E-407A-AF67-3D302C541D74}" sibTransId="{E26EFD5E-C21C-4B9B-8ABD-99D9478FEF72}"/>
    <dgm:cxn modelId="{97BC4A0C-08CE-4A2B-8DD3-6271F636EC2A}" type="presOf" srcId="{16506A10-43E8-4A42-B73E-035C9FA88181}" destId="{09A06C92-7A08-4685-B400-F7DA80B7DB86}" srcOrd="1"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9A5AB7B5-CBB0-4EC1-BC60-E01165A54DC2}" srcId="{16506A10-43E8-4A42-B73E-035C9FA88181}" destId="{52918449-CE69-4D13-8B40-12579FB47C58}" srcOrd="0" destOrd="0" parTransId="{94BAA489-1DF7-45E3-9495-5A2381439118}" sibTransId="{153F6A0A-5DA4-42CC-9439-A41DBFEB8AAF}"/>
    <dgm:cxn modelId="{B613A93B-A481-44B6-B80E-503687234C1F}" srcId="{0D7E5BCD-91DC-4F9D-853A-33B18E716E83}" destId="{16506A10-43E8-4A42-B73E-035C9FA88181}" srcOrd="0" destOrd="0" parTransId="{25DB6F19-8005-40AD-9FE3-6D340B704423}" sibTransId="{E6B55978-2A1D-49F1-901B-9A85A7677935}"/>
    <dgm:cxn modelId="{9BEE0060-463F-4019-B404-A1A41C59FC10}" type="presOf" srcId="{52918449-CE69-4D13-8B40-12579FB47C58}" destId="{85ECA34B-0A12-4C36-BB9B-32A8A163C4E2}" srcOrd="1"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E6FB7923-DF41-1A4A-A28C-00BB8CF0F9A6}" type="presOf" srcId="{0D7E5BCD-91DC-4F9D-853A-33B18E716E83}" destId="{02A174D2-0664-4E1F-8FDE-7FCAC9EE3E05}" srcOrd="1" destOrd="0" presId="urn:microsoft.com/office/officeart/2005/8/layout/orgChart1"/>
    <dgm:cxn modelId="{6D03C0C9-42C3-4DCF-B070-436B0902382F}" type="presOf" srcId="{52918449-CE69-4D13-8B40-12579FB47C58}" destId="{10DA8B8D-AB4E-433D-A0BE-D34B3474340A}" srcOrd="0" destOrd="0" presId="urn:microsoft.com/office/officeart/2005/8/layout/orgChart1"/>
    <dgm:cxn modelId="{374397D1-CD60-4AEA-8445-E19CF201EE3E}" type="presOf" srcId="{E94E6BB0-9134-4405-9617-E2B9922C43C6}" destId="{7490618A-EBB7-4F75-99BE-AF0734A8F143}" srcOrd="0"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030E77F5-BFBD-4960-AD19-34B67806E2BB}" type="presOf" srcId="{25DB6F19-8005-40AD-9FE3-6D340B704423}" destId="{08E0C51D-ABB9-4B95-B27A-BF9CF1942DB3}" srcOrd="0" destOrd="0" presId="urn:microsoft.com/office/officeart/2005/8/layout/orgChart1"/>
    <dgm:cxn modelId="{7F36C722-A9BB-4D15-9EFD-95A41F5590E9}" type="presOf" srcId="{E94E6BB0-9134-4405-9617-E2B9922C43C6}" destId="{4790F9E7-3A0B-415D-AF3B-8C55B6EB4931}" srcOrd="1" destOrd="0" presId="urn:microsoft.com/office/officeart/2005/8/layout/orgChart1"/>
    <dgm:cxn modelId="{226EE2F0-9DBA-4F3D-A6E0-959CAB6312DA}" type="presOf" srcId="{16506A10-43E8-4A42-B73E-035C9FA88181}" destId="{C8F74AB1-9F60-408D-BF60-34DCBA5D01FB}" srcOrd="0" destOrd="0" presId="urn:microsoft.com/office/officeart/2005/8/layout/orgChart1"/>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1CD705D3-2CBB-4F7B-A626-7B5B456F1CF4}" type="presParOf" srcId="{4E278B5F-BCDF-4893-8B48-A4C9CAC1B20B}" destId="{08E0C51D-ABB9-4B95-B27A-BF9CF1942DB3}" srcOrd="0" destOrd="0" presId="urn:microsoft.com/office/officeart/2005/8/layout/orgChart1"/>
    <dgm:cxn modelId="{87F7CA94-4B0A-4944-9524-C2B7CA8F82D3}" type="presParOf" srcId="{4E278B5F-BCDF-4893-8B48-A4C9CAC1B20B}" destId="{1FB21B3A-9D51-486F-9348-60FF4F185E48}" srcOrd="1" destOrd="0" presId="urn:microsoft.com/office/officeart/2005/8/layout/orgChart1"/>
    <dgm:cxn modelId="{583B0CD5-BDCC-4040-BCDB-87924678C4B1}" type="presParOf" srcId="{1FB21B3A-9D51-486F-9348-60FF4F185E48}" destId="{9793F0B3-6478-42B4-A18F-70DE8F4DADFC}" srcOrd="0" destOrd="0" presId="urn:microsoft.com/office/officeart/2005/8/layout/orgChart1"/>
    <dgm:cxn modelId="{43323788-E0CE-45A9-9414-CB8674F369B2}" type="presParOf" srcId="{9793F0B3-6478-42B4-A18F-70DE8F4DADFC}" destId="{C8F74AB1-9F60-408D-BF60-34DCBA5D01FB}" srcOrd="0" destOrd="0" presId="urn:microsoft.com/office/officeart/2005/8/layout/orgChart1"/>
    <dgm:cxn modelId="{28604F79-56C8-4975-8083-696BCA14DE13}" type="presParOf" srcId="{9793F0B3-6478-42B4-A18F-70DE8F4DADFC}" destId="{09A06C92-7A08-4685-B400-F7DA80B7DB86}" srcOrd="1" destOrd="0" presId="urn:microsoft.com/office/officeart/2005/8/layout/orgChart1"/>
    <dgm:cxn modelId="{45E6A8FF-A0EE-4B07-848F-93E348678686}" type="presParOf" srcId="{1FB21B3A-9D51-486F-9348-60FF4F185E48}" destId="{83C11AD3-9B54-4957-83BE-903E418D1EBF}" srcOrd="1" destOrd="0" presId="urn:microsoft.com/office/officeart/2005/8/layout/orgChart1"/>
    <dgm:cxn modelId="{0B28A874-FAD3-4420-BF6C-D893CFE6DAFF}" type="presParOf" srcId="{83C11AD3-9B54-4957-83BE-903E418D1EBF}" destId="{20034B53-5426-4047-995C-87FE7AC2325B}" srcOrd="0" destOrd="0" presId="urn:microsoft.com/office/officeart/2005/8/layout/orgChart1"/>
    <dgm:cxn modelId="{07744251-1010-459A-81D5-71C9C2BDA8E2}" type="presParOf" srcId="{83C11AD3-9B54-4957-83BE-903E418D1EBF}" destId="{3D69DAAC-E2FE-4A58-B2FA-A0DF62289BBC}" srcOrd="1" destOrd="0" presId="urn:microsoft.com/office/officeart/2005/8/layout/orgChart1"/>
    <dgm:cxn modelId="{F28CEF14-6BB1-4707-9B6D-E61CC466978B}" type="presParOf" srcId="{3D69DAAC-E2FE-4A58-B2FA-A0DF62289BBC}" destId="{587CAF11-3BB8-41B5-8DB4-2FFADF6D90BF}" srcOrd="0" destOrd="0" presId="urn:microsoft.com/office/officeart/2005/8/layout/orgChart1"/>
    <dgm:cxn modelId="{AA668310-02BD-41E5-A19F-BEF19888F2EA}" type="presParOf" srcId="{587CAF11-3BB8-41B5-8DB4-2FFADF6D90BF}" destId="{10DA8B8D-AB4E-433D-A0BE-D34B3474340A}" srcOrd="0" destOrd="0" presId="urn:microsoft.com/office/officeart/2005/8/layout/orgChart1"/>
    <dgm:cxn modelId="{5E513375-146C-4286-8C61-3022450B5311}" type="presParOf" srcId="{587CAF11-3BB8-41B5-8DB4-2FFADF6D90BF}" destId="{85ECA34B-0A12-4C36-BB9B-32A8A163C4E2}" srcOrd="1" destOrd="0" presId="urn:microsoft.com/office/officeart/2005/8/layout/orgChart1"/>
    <dgm:cxn modelId="{970F1BFD-8915-4B44-AF32-7368E829D201}" type="presParOf" srcId="{3D69DAAC-E2FE-4A58-B2FA-A0DF62289BBC}" destId="{0570E456-8068-4213-BB64-D5123F83C2F7}" srcOrd="1" destOrd="0" presId="urn:microsoft.com/office/officeart/2005/8/layout/orgChart1"/>
    <dgm:cxn modelId="{FDE289EE-D009-442B-9459-7D5B48F051A7}" type="presParOf" srcId="{0570E456-8068-4213-BB64-D5123F83C2F7}" destId="{A666A7A2-81FA-4312-9B5A-6F4FAB2E2D33}" srcOrd="0" destOrd="0" presId="urn:microsoft.com/office/officeart/2005/8/layout/orgChart1"/>
    <dgm:cxn modelId="{7B6D3C47-B44B-4FD7-B6E4-EEA781EDD7AC}" type="presParOf" srcId="{0570E456-8068-4213-BB64-D5123F83C2F7}" destId="{50951338-C936-46FC-8BC7-534F9B1FFAE7}" srcOrd="1" destOrd="0" presId="urn:microsoft.com/office/officeart/2005/8/layout/orgChart1"/>
    <dgm:cxn modelId="{91F9ADA5-8E6F-45B3-878F-3533DAF5CFD4}" type="presParOf" srcId="{50951338-C936-46FC-8BC7-534F9B1FFAE7}" destId="{A27AE6E8-3512-4068-AE44-E36D6D4DDF2F}" srcOrd="0" destOrd="0" presId="urn:microsoft.com/office/officeart/2005/8/layout/orgChart1"/>
    <dgm:cxn modelId="{6EDC8CD0-C28F-441E-8072-527D497822AC}" type="presParOf" srcId="{A27AE6E8-3512-4068-AE44-E36D6D4DDF2F}" destId="{7490618A-EBB7-4F75-99BE-AF0734A8F143}" srcOrd="0" destOrd="0" presId="urn:microsoft.com/office/officeart/2005/8/layout/orgChart1"/>
    <dgm:cxn modelId="{F65B5627-6D45-452A-982E-887052788773}" type="presParOf" srcId="{A27AE6E8-3512-4068-AE44-E36D6D4DDF2F}" destId="{4790F9E7-3A0B-415D-AF3B-8C55B6EB4931}" srcOrd="1" destOrd="0" presId="urn:microsoft.com/office/officeart/2005/8/layout/orgChart1"/>
    <dgm:cxn modelId="{D7FF1EEA-C325-4C0D-B525-EADA63035325}" type="presParOf" srcId="{50951338-C936-46FC-8BC7-534F9B1FFAE7}" destId="{433CA71D-CF01-4F21-ABBA-30E391E13199}" srcOrd="1" destOrd="0" presId="urn:microsoft.com/office/officeart/2005/8/layout/orgChart1"/>
    <dgm:cxn modelId="{BC351408-2FBC-4332-9E0B-3AC5CD1AF341}" type="presParOf" srcId="{50951338-C936-46FC-8BC7-534F9B1FFAE7}" destId="{44F10B73-1669-4FC9-9ED5-456987C0F517}" srcOrd="2" destOrd="0" presId="urn:microsoft.com/office/officeart/2005/8/layout/orgChart1"/>
    <dgm:cxn modelId="{97CA3C89-8ABE-4782-BB96-DB5098A0EB7A}" type="presParOf" srcId="{3D69DAAC-E2FE-4A58-B2FA-A0DF62289BBC}" destId="{19775901-700C-45C6-B85F-CA339AB49D50}" srcOrd="2" destOrd="0" presId="urn:microsoft.com/office/officeart/2005/8/layout/orgChart1"/>
    <dgm:cxn modelId="{203B6FD2-D7E8-40C2-965D-8056419A9B1D}" type="presParOf" srcId="{1FB21B3A-9D51-486F-9348-60FF4F185E48}" destId="{34AF4983-DD69-4ABF-8E27-AD45E8FBD495}"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66A7A2-81FA-4312-9B5A-6F4FAB2E2D33}">
      <dsp:nvSpPr>
        <dsp:cNvPr id="0" name=""/>
        <dsp:cNvSpPr/>
      </dsp:nvSpPr>
      <dsp:spPr>
        <a:xfrm>
          <a:off x="1942312" y="2931217"/>
          <a:ext cx="109612" cy="767144"/>
        </a:xfrm>
        <a:custGeom>
          <a:avLst/>
          <a:gdLst/>
          <a:ahLst/>
          <a:cxnLst/>
          <a:rect l="0" t="0" r="0" b="0"/>
          <a:pathLst>
            <a:path>
              <a:moveTo>
                <a:pt x="45720" y="0"/>
              </a:moveTo>
              <a:lnTo>
                <a:pt x="45720" y="31921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034B53-5426-4047-995C-87FE7AC2325B}">
      <dsp:nvSpPr>
        <dsp:cNvPr id="0" name=""/>
        <dsp:cNvSpPr/>
      </dsp:nvSpPr>
      <dsp:spPr>
        <a:xfrm>
          <a:off x="2616517" y="1847912"/>
          <a:ext cx="91440" cy="320414"/>
        </a:xfrm>
        <a:custGeom>
          <a:avLst/>
          <a:gdLst/>
          <a:ahLst/>
          <a:cxnLst/>
          <a:rect l="0" t="0" r="0" b="0"/>
          <a:pathLst>
            <a:path>
              <a:moveTo>
                <a:pt x="45720" y="0"/>
              </a:moveTo>
              <a:lnTo>
                <a:pt x="45720" y="264704"/>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08E0C51D-ABB9-4B95-B27A-BF9CF1942DB3}">
      <dsp:nvSpPr>
        <dsp:cNvPr id="0" name=""/>
        <dsp:cNvSpPr/>
      </dsp:nvSpPr>
      <dsp:spPr>
        <a:xfrm>
          <a:off x="2616517" y="769291"/>
          <a:ext cx="91440" cy="315730"/>
        </a:xfrm>
        <a:custGeom>
          <a:avLst/>
          <a:gdLst/>
          <a:ahLst/>
          <a:cxnLst/>
          <a:rect l="0" t="0" r="0" b="0"/>
          <a:pathLst>
            <a:path>
              <a:moveTo>
                <a:pt x="47005" y="0"/>
              </a:moveTo>
              <a:lnTo>
                <a:pt x="47005" y="128482"/>
              </a:lnTo>
              <a:lnTo>
                <a:pt x="45720" y="128482"/>
              </a:lnTo>
              <a:lnTo>
                <a:pt x="45720" y="26083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1532609" y="6400"/>
          <a:ext cx="2262368" cy="762890"/>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dirty="0">
              <a:solidFill>
                <a:sysClr val="windowText" lastClr="000000"/>
              </a:solidFill>
              <a:latin typeface="Arial" panose="020B0604020202020204" pitchFamily="34" charset="0"/>
              <a:ea typeface="+mn-ea"/>
              <a:cs typeface="Arial" panose="020B0604020202020204" pitchFamily="34" charset="0"/>
            </a:rPr>
            <a:t>Director of Services</a:t>
          </a:r>
        </a:p>
      </dsp:txBody>
      <dsp:txXfrm>
        <a:off x="1532609" y="6400"/>
        <a:ext cx="2262368" cy="762890"/>
      </dsp:txXfrm>
    </dsp:sp>
    <dsp:sp modelId="{C8F74AB1-9F60-408D-BF60-34DCBA5D01FB}">
      <dsp:nvSpPr>
        <dsp:cNvPr id="0" name=""/>
        <dsp:cNvSpPr/>
      </dsp:nvSpPr>
      <dsp:spPr>
        <a:xfrm>
          <a:off x="1899346" y="1085021"/>
          <a:ext cx="1525781" cy="762890"/>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Head of Community Networks</a:t>
          </a:r>
        </a:p>
      </dsp:txBody>
      <dsp:txXfrm>
        <a:off x="1899346" y="1085021"/>
        <a:ext cx="1525781" cy="762890"/>
      </dsp:txXfrm>
    </dsp:sp>
    <dsp:sp modelId="{10DA8B8D-AB4E-433D-A0BE-D34B3474340A}">
      <dsp:nvSpPr>
        <dsp:cNvPr id="0" name=""/>
        <dsp:cNvSpPr/>
      </dsp:nvSpPr>
      <dsp:spPr>
        <a:xfrm>
          <a:off x="1899346" y="2168326"/>
          <a:ext cx="1525781" cy="762890"/>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Senior Community Engagement Manager</a:t>
          </a:r>
        </a:p>
      </dsp:txBody>
      <dsp:txXfrm>
        <a:off x="1899346" y="2168326"/>
        <a:ext cx="1525781" cy="762890"/>
      </dsp:txXfrm>
    </dsp:sp>
    <dsp:sp modelId="{7490618A-EBB7-4F75-99BE-AF0734A8F143}">
      <dsp:nvSpPr>
        <dsp:cNvPr id="0" name=""/>
        <dsp:cNvSpPr/>
      </dsp:nvSpPr>
      <dsp:spPr>
        <a:xfrm>
          <a:off x="1942312" y="3253348"/>
          <a:ext cx="1453642" cy="890026"/>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Community Engagement Managers x 5 </a:t>
          </a:r>
        </a:p>
      </dsp:txBody>
      <dsp:txXfrm>
        <a:off x="1942312" y="3253348"/>
        <a:ext cx="1453642" cy="8900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3de43a-091b-4cf2-b49d-89c9e0cd04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5A9592BFDEA541872EF91007CE311C" ma:contentTypeVersion="11" ma:contentTypeDescription="Create a new document." ma:contentTypeScope="" ma:versionID="3e7c5219a24ff6dc3b03093c75fdde0e">
  <xsd:schema xmlns:xsd="http://www.w3.org/2001/XMLSchema" xmlns:xs="http://www.w3.org/2001/XMLSchema" xmlns:p="http://schemas.microsoft.com/office/2006/metadata/properties" xmlns:ns2="c03de43a-091b-4cf2-b49d-89c9e0cd043d" targetNamespace="http://schemas.microsoft.com/office/2006/metadata/properties" ma:root="true" ma:fieldsID="a7f58f348ac1c22d41807d68e844610d" ns2:_="">
    <xsd:import namespace="c03de43a-091b-4cf2-b49d-89c9e0cd0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e43a-091b-4cf2-b49d-89c9e0cd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70318-6EFE-400B-A59A-4BF95C614AD3}">
  <ds:schemaRefs>
    <ds:schemaRef ds:uri="http://schemas.microsoft.com/sharepoint/v3/contenttype/forms"/>
  </ds:schemaRefs>
</ds:datastoreItem>
</file>

<file path=customXml/itemProps2.xml><?xml version="1.0" encoding="utf-8"?>
<ds:datastoreItem xmlns:ds="http://schemas.openxmlformats.org/officeDocument/2006/customXml" ds:itemID="{09B5E5F5-391D-4BCE-AA86-A3FE8A974476}">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c03de43a-091b-4cf2-b49d-89c9e0cd043d"/>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1A797E-586B-4BE6-AB16-06651680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e43a-091b-4cf2-b49d-89c9e0cd0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A7201-9C5A-4DBF-A580-52E8C429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MacSoc_Word_Template</Template>
  <TotalTime>6</TotalTime>
  <Pages>6</Pages>
  <Words>1003</Words>
  <Characters>5981</Characters>
  <Application>Microsoft Office Word</Application>
  <DocSecurity>0</DocSecurity>
  <Lines>49</Lines>
  <Paragraphs>13</Paragraphs>
  <ScaleCrop>false</ScaleCrop>
  <Company>HP</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Nathan Hargreaves</cp:lastModifiedBy>
  <cp:revision>6</cp:revision>
  <dcterms:created xsi:type="dcterms:W3CDTF">2025-12-10T14:07:00Z</dcterms:created>
  <dcterms:modified xsi:type="dcterms:W3CDTF">2025-12-10T16:25:00Z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0x010100EF5A9592BFDEA541872EF91007CE311C</vt:lpwstr>
  </property>
  <property fmtid="{D5CDD505-2E9C-101B-9397-08002B2CF9AE}" pid="3" name="MediaServiceImageTags">
    <vt:lpwstr/>
  </property>
  <property fmtid="{D5CDD505-2E9C-101B-9397-08002B2CF9AE}" pid="4" name="GrammarlyDocumentId">
    <vt:lpwstr>7a37dd64-a548-4415-999e-6d0a9674c994</vt:lpwstr>
  </property>
</Properties>
</file>